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E1D35" w14:textId="4125DC91" w:rsidR="001C4C85" w:rsidRPr="00765A41" w:rsidRDefault="009F6478" w:rsidP="001C4C85">
      <w:pPr>
        <w:jc w:val="center"/>
        <w:rPr>
          <w:b/>
        </w:rPr>
      </w:pPr>
      <w:r>
        <w:rPr>
          <w:b/>
        </w:rPr>
        <w:t>Аналитическая с</w:t>
      </w:r>
      <w:r w:rsidR="001C4C85" w:rsidRPr="00765A41">
        <w:rPr>
          <w:b/>
        </w:rPr>
        <w:t xml:space="preserve">правка по итогам проведения ВСОКО в </w:t>
      </w:r>
      <w:proofErr w:type="gramStart"/>
      <w:r w:rsidR="001C4C85" w:rsidRPr="00765A41">
        <w:rPr>
          <w:b/>
        </w:rPr>
        <w:t>20</w:t>
      </w:r>
      <w:r w:rsidR="001C4C85">
        <w:rPr>
          <w:b/>
        </w:rPr>
        <w:t>2</w:t>
      </w:r>
      <w:r>
        <w:rPr>
          <w:b/>
        </w:rPr>
        <w:t>3</w:t>
      </w:r>
      <w:r w:rsidR="001C4C85">
        <w:rPr>
          <w:b/>
        </w:rPr>
        <w:t>-2</w:t>
      </w:r>
      <w:r>
        <w:rPr>
          <w:b/>
        </w:rPr>
        <w:t>4</w:t>
      </w:r>
      <w:proofErr w:type="gramEnd"/>
      <w:r w:rsidR="001C4C85" w:rsidRPr="00765A41">
        <w:rPr>
          <w:b/>
        </w:rPr>
        <w:t xml:space="preserve"> учебном году </w:t>
      </w:r>
    </w:p>
    <w:p w14:paraId="65C332BF" w14:textId="77777777" w:rsidR="001C4C85" w:rsidRDefault="001C4C85" w:rsidP="001C4C85">
      <w:pPr>
        <w:jc w:val="center"/>
        <w:rPr>
          <w:b/>
        </w:rPr>
      </w:pPr>
      <w:r w:rsidRPr="00765A41">
        <w:rPr>
          <w:b/>
        </w:rPr>
        <w:t xml:space="preserve">в МАДОУ д/с № 26 «Рябинка» комбинированного вида г. Ишимбая </w:t>
      </w:r>
    </w:p>
    <w:p w14:paraId="0C7EC7F2" w14:textId="77777777" w:rsidR="001C4C85" w:rsidRDefault="001C4C85" w:rsidP="001C4C85">
      <w:pPr>
        <w:jc w:val="center"/>
        <w:rPr>
          <w:b/>
        </w:rPr>
      </w:pPr>
      <w:r w:rsidRPr="00765A41">
        <w:rPr>
          <w:b/>
        </w:rPr>
        <w:t>МР Ишимбайский район Республики Башкортостан</w:t>
      </w:r>
    </w:p>
    <w:p w14:paraId="76C93A5F" w14:textId="77777777" w:rsidR="001C4C85" w:rsidRDefault="001C4C85" w:rsidP="001C4C85">
      <w:pPr>
        <w:jc w:val="both"/>
      </w:pPr>
    </w:p>
    <w:p w14:paraId="20D135D7" w14:textId="08C633D2" w:rsidR="001C4C85" w:rsidRPr="00B0453B" w:rsidRDefault="001C4C85" w:rsidP="001C4C85">
      <w:pPr>
        <w:jc w:val="both"/>
      </w:pPr>
      <w:r w:rsidRPr="00B0453B">
        <w:t>Сроки проведения ВСОКО: с 01.09.202</w:t>
      </w:r>
      <w:r w:rsidR="009F6478">
        <w:t>3</w:t>
      </w:r>
      <w:r w:rsidRPr="00B0453B">
        <w:t>г. по 31.05.202</w:t>
      </w:r>
      <w:r w:rsidR="009F6478">
        <w:t>4</w:t>
      </w:r>
      <w:r w:rsidRPr="00B0453B">
        <w:t xml:space="preserve">г. </w:t>
      </w:r>
    </w:p>
    <w:p w14:paraId="150B3F2B" w14:textId="77777777" w:rsidR="001C4C85" w:rsidRPr="00B0453B" w:rsidRDefault="001C4C85" w:rsidP="001C4C85">
      <w:pPr>
        <w:jc w:val="both"/>
      </w:pPr>
      <w:r w:rsidRPr="00B0453B">
        <w:t>Основание оценки качества образования:</w:t>
      </w:r>
    </w:p>
    <w:p w14:paraId="6B8301BA" w14:textId="59FA3CCF" w:rsidR="001C4C85" w:rsidRPr="00D60C98" w:rsidRDefault="001C4C85" w:rsidP="001C4C85">
      <w:pPr>
        <w:jc w:val="both"/>
      </w:pPr>
      <w:r w:rsidRPr="00B0453B">
        <w:t xml:space="preserve"> - Приказ «О проведении мероприятий внутренней системы оценки качества образования в МАДОУ детский сад «</w:t>
      </w:r>
      <w:r w:rsidRPr="00D60C98">
        <w:t>Рябинка» №</w:t>
      </w:r>
      <w:r w:rsidR="009937A4" w:rsidRPr="00D60C98">
        <w:t>16</w:t>
      </w:r>
      <w:r w:rsidR="00D60C98" w:rsidRPr="00D60C98">
        <w:t>5</w:t>
      </w:r>
      <w:r w:rsidRPr="00D60C98">
        <w:t xml:space="preserve"> от </w:t>
      </w:r>
      <w:r w:rsidR="00D60C98" w:rsidRPr="00D60C98">
        <w:t>30</w:t>
      </w:r>
      <w:r w:rsidRPr="00D60C98">
        <w:t>.08.202</w:t>
      </w:r>
      <w:r w:rsidR="00D60C98" w:rsidRPr="00D60C98">
        <w:t>3</w:t>
      </w:r>
      <w:r w:rsidRPr="00D60C98">
        <w:t>г.</w:t>
      </w:r>
    </w:p>
    <w:p w14:paraId="1BE623C0" w14:textId="77777777" w:rsidR="001C4C85" w:rsidRPr="00B0453B" w:rsidRDefault="001C4C85" w:rsidP="001C4C85">
      <w:pPr>
        <w:jc w:val="both"/>
      </w:pPr>
      <w:r w:rsidRPr="00B0453B">
        <w:t xml:space="preserve"> - Положение о внутренней системе оценки качества образования; </w:t>
      </w:r>
    </w:p>
    <w:p w14:paraId="66F634DF" w14:textId="77777777" w:rsidR="001C4C85" w:rsidRPr="00B0453B" w:rsidRDefault="001C4C85" w:rsidP="001C4C85">
      <w:pPr>
        <w:jc w:val="both"/>
      </w:pPr>
      <w:r w:rsidRPr="00B0453B">
        <w:t xml:space="preserve">  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 </w:t>
      </w:r>
    </w:p>
    <w:p w14:paraId="0E572ABA" w14:textId="77777777" w:rsidR="001C4C85" w:rsidRPr="00B0453B" w:rsidRDefault="001C4C85" w:rsidP="001C4C85">
      <w:pPr>
        <w:ind w:firstLine="284"/>
        <w:jc w:val="both"/>
      </w:pPr>
      <w:r w:rsidRPr="00B0453B">
        <w:t xml:space="preserve">  Методы сбора информации: </w:t>
      </w:r>
    </w:p>
    <w:p w14:paraId="410EE1A2" w14:textId="77777777" w:rsidR="001C4C85" w:rsidRPr="00B0453B" w:rsidRDefault="001C4C85" w:rsidP="001C4C85">
      <w:pPr>
        <w:ind w:firstLine="426"/>
        <w:jc w:val="both"/>
      </w:pPr>
      <w:r w:rsidRPr="00B0453B">
        <w:t xml:space="preserve">- статистические данные; </w:t>
      </w:r>
    </w:p>
    <w:p w14:paraId="72F2E94D" w14:textId="77777777" w:rsidR="001C4C85" w:rsidRPr="00B0453B" w:rsidRDefault="001C4C85" w:rsidP="001C4C85">
      <w:pPr>
        <w:ind w:firstLine="426"/>
        <w:jc w:val="both"/>
      </w:pPr>
      <w:r w:rsidRPr="00B0453B">
        <w:t xml:space="preserve">- мониторинговые исследования; </w:t>
      </w:r>
    </w:p>
    <w:p w14:paraId="6BED2CED" w14:textId="77777777" w:rsidR="001C4C85" w:rsidRPr="00B0453B" w:rsidRDefault="001C4C85" w:rsidP="001C4C85">
      <w:pPr>
        <w:ind w:firstLine="426"/>
        <w:jc w:val="both"/>
      </w:pPr>
      <w:r w:rsidRPr="00B0453B">
        <w:t xml:space="preserve">- опросы, анкетирование, беседы; </w:t>
      </w:r>
    </w:p>
    <w:p w14:paraId="04E166FA" w14:textId="77777777" w:rsidR="001C4C85" w:rsidRPr="00B0453B" w:rsidRDefault="001C4C85" w:rsidP="001C4C85">
      <w:pPr>
        <w:ind w:firstLine="426"/>
        <w:jc w:val="both"/>
      </w:pPr>
      <w:r w:rsidRPr="00B0453B">
        <w:t xml:space="preserve">- отчеты работников Учреждения; </w:t>
      </w:r>
    </w:p>
    <w:p w14:paraId="5638476E" w14:textId="77777777" w:rsidR="001C4C85" w:rsidRPr="00B0453B" w:rsidRDefault="001C4C85" w:rsidP="001C4C85">
      <w:pPr>
        <w:ind w:firstLine="426"/>
        <w:jc w:val="both"/>
      </w:pPr>
      <w:r w:rsidRPr="00B0453B">
        <w:t xml:space="preserve">- посещение занятий, мероприятий и других форм организации образовательной деятельности с детьми, организуемых в Учреждении; </w:t>
      </w:r>
    </w:p>
    <w:p w14:paraId="48193328" w14:textId="3C9717EC" w:rsidR="001C4C85" w:rsidRPr="001C4C85" w:rsidRDefault="001C4C85" w:rsidP="001C4C85">
      <w:pPr>
        <w:pStyle w:val="21"/>
        <w:shd w:val="clear" w:color="auto" w:fill="auto"/>
        <w:spacing w:before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C85">
        <w:rPr>
          <w:rFonts w:ascii="Times New Roman" w:hAnsi="Times New Roman" w:cs="Times New Roman"/>
          <w:sz w:val="24"/>
          <w:szCs w:val="24"/>
        </w:rPr>
        <w:t>- документация Учреждения и педагогических работников, регламентирующая организационные аспекты деятельности, особенности организации образовательного процес</w:t>
      </w:r>
      <w:r w:rsidR="00AE2E9D">
        <w:rPr>
          <w:rFonts w:ascii="Times New Roman" w:hAnsi="Times New Roman" w:cs="Times New Roman"/>
          <w:sz w:val="24"/>
          <w:szCs w:val="24"/>
        </w:rPr>
        <w:t>с</w:t>
      </w:r>
    </w:p>
    <w:p w14:paraId="09CC6A77" w14:textId="77777777" w:rsidR="001C4C85" w:rsidRPr="001C4C85" w:rsidRDefault="001C4C85" w:rsidP="001C4C85">
      <w:pPr>
        <w:pStyle w:val="21"/>
        <w:shd w:val="clear" w:color="auto" w:fill="auto"/>
        <w:spacing w:before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C85">
        <w:rPr>
          <w:rFonts w:ascii="Times New Roman" w:hAnsi="Times New Roman" w:cs="Times New Roman"/>
          <w:sz w:val="24"/>
          <w:szCs w:val="24"/>
        </w:rPr>
        <w:t xml:space="preserve"> Определение качества образования осуществлялось экспертной группой из числа работников Учреждения в процессе проведения контрольно-оценочных действий. На основании полученных экспертной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Учреждении;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14:paraId="021CFE0C" w14:textId="78BDCA60" w:rsidR="001C4C85" w:rsidRPr="001C4C85" w:rsidRDefault="001C4C85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1C4C85">
        <w:rPr>
          <w:rFonts w:ascii="Times New Roman" w:hAnsi="Times New Roman" w:cs="Times New Roman"/>
          <w:sz w:val="24"/>
          <w:szCs w:val="24"/>
        </w:rPr>
        <w:t xml:space="preserve">Выводы, представленные в настоящей «Аналитической справке о результатах ВСОКО», являются необходимыми для администрации Учреждения в качестве оснований для принятия управленческих решений о возможных направлениях развития, а также представляют интерес для работников </w:t>
      </w:r>
      <w:r w:rsidR="009F6478">
        <w:rPr>
          <w:rFonts w:ascii="Times New Roman" w:hAnsi="Times New Roman" w:cs="Times New Roman"/>
          <w:sz w:val="24"/>
          <w:szCs w:val="24"/>
        </w:rPr>
        <w:t>Учреждения</w:t>
      </w:r>
      <w:r w:rsidRPr="001C4C85">
        <w:rPr>
          <w:rFonts w:ascii="Times New Roman" w:hAnsi="Times New Roman" w:cs="Times New Roman"/>
          <w:sz w:val="24"/>
          <w:szCs w:val="24"/>
        </w:rPr>
        <w:t>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14:paraId="63E2F010" w14:textId="3F887DE9" w:rsidR="001C4C85" w:rsidRPr="00245DCF" w:rsidRDefault="00245DCF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245DCF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Условия, обеспечивающие образовательную деятельность Учреждения</w:t>
      </w:r>
    </w:p>
    <w:p w14:paraId="11974FB5" w14:textId="76EF674A" w:rsidR="00245DCF" w:rsidRPr="00245DCF" w:rsidRDefault="00245DCF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45DCF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Психолого-педагогические условия обеспечения образовательной деятельности</w:t>
      </w:r>
    </w:p>
    <w:p w14:paraId="565C7934" w14:textId="0C7F2CB4" w:rsidR="00245DCF" w:rsidRPr="00BE1C22" w:rsidRDefault="00BE1C2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E1C22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дошкольного образования</w:t>
      </w:r>
      <w:r w:rsidR="009F6478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программы дошкольного образования</w:t>
      </w:r>
      <w:r w:rsidRPr="00BE1C22">
        <w:rPr>
          <w:rFonts w:ascii="Times New Roman" w:hAnsi="Times New Roman" w:cs="Times New Roman"/>
          <w:sz w:val="24"/>
          <w:szCs w:val="24"/>
        </w:rPr>
        <w:t xml:space="preserve"> особое внимание уделяется психолого-педагогическим условиям.</w:t>
      </w:r>
    </w:p>
    <w:p w14:paraId="6499EFC8" w14:textId="2D3F3B4F" w:rsidR="00BE1C22" w:rsidRPr="00BE1C22" w:rsidRDefault="00BE1C2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BE1C22">
        <w:rPr>
          <w:rFonts w:ascii="Times New Roman" w:hAnsi="Times New Roman" w:cs="Times New Roman"/>
          <w:sz w:val="24"/>
          <w:szCs w:val="24"/>
        </w:rPr>
        <w:t xml:space="preserve">Основной целью системы психолого-педагогического обеспечения педагогического процесса в </w:t>
      </w:r>
      <w:r w:rsidR="009F6478">
        <w:rPr>
          <w:rFonts w:ascii="Times New Roman" w:hAnsi="Times New Roman" w:cs="Times New Roman"/>
          <w:sz w:val="24"/>
          <w:szCs w:val="24"/>
        </w:rPr>
        <w:t>Учреждении</w:t>
      </w:r>
      <w:r w:rsidRPr="00BE1C22">
        <w:rPr>
          <w:rFonts w:ascii="Times New Roman" w:hAnsi="Times New Roman" w:cs="Times New Roman"/>
          <w:sz w:val="24"/>
          <w:szCs w:val="24"/>
        </w:rPr>
        <w:t xml:space="preserve">, выступает создание условий, направленных на полноценное психофизическое развитие детей и обеспечение их эмоционального благополучия. Для этого в Учреждении созданы следующие психолого-педагогические условия: </w:t>
      </w:r>
    </w:p>
    <w:p w14:paraId="6E6AC38A" w14:textId="77777777" w:rsidR="00BE1C22" w:rsidRPr="00BE1C22" w:rsidRDefault="00BE1C2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BE1C22">
        <w:rPr>
          <w:rFonts w:ascii="Times New Roman" w:hAnsi="Times New Roman" w:cs="Times New Roman"/>
          <w:sz w:val="24"/>
          <w:szCs w:val="24"/>
        </w:rPr>
        <w:t xml:space="preserve">− Личностно-порождающее взаимодействие взрослых с детьми – создание ситуаций, в которых каждому ребенку, в том числе и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BE1C22">
        <w:rPr>
          <w:rFonts w:ascii="Times New Roman" w:hAnsi="Times New Roman" w:cs="Times New Roman"/>
          <w:sz w:val="24"/>
          <w:szCs w:val="24"/>
        </w:rPr>
        <w:t>речеязыкового</w:t>
      </w:r>
      <w:proofErr w:type="spellEnd"/>
      <w:r w:rsidRPr="00BE1C22">
        <w:rPr>
          <w:rFonts w:ascii="Times New Roman" w:hAnsi="Times New Roman" w:cs="Times New Roman"/>
          <w:sz w:val="24"/>
          <w:szCs w:val="24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14:paraId="774D220D" w14:textId="77777777" w:rsidR="00BE1C22" w:rsidRPr="00BE1C22" w:rsidRDefault="00BE1C2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BE1C22">
        <w:rPr>
          <w:rFonts w:ascii="Times New Roman" w:hAnsi="Times New Roman" w:cs="Times New Roman"/>
          <w:sz w:val="24"/>
          <w:szCs w:val="24"/>
        </w:rPr>
        <w:t xml:space="preserve">− Ориентированность педагогической оценки на относительные показатели детской успешности – сравнение нынешних и предыдущих достижений ребенка, стимулирование </w:t>
      </w:r>
      <w:r w:rsidRPr="00BE1C22">
        <w:rPr>
          <w:rFonts w:ascii="Times New Roman" w:hAnsi="Times New Roman" w:cs="Times New Roman"/>
          <w:sz w:val="24"/>
          <w:szCs w:val="24"/>
        </w:rPr>
        <w:lastRenderedPageBreak/>
        <w:t xml:space="preserve">самооценки. </w:t>
      </w:r>
    </w:p>
    <w:p w14:paraId="380EF94F" w14:textId="77777777" w:rsidR="00BE1C22" w:rsidRPr="00BE1C22" w:rsidRDefault="00BE1C2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BE1C22">
        <w:rPr>
          <w:rFonts w:ascii="Times New Roman" w:hAnsi="Times New Roman" w:cs="Times New Roman"/>
          <w:sz w:val="24"/>
          <w:szCs w:val="24"/>
        </w:rPr>
        <w:t xml:space="preserve">− Формирование игры как важнейшего фактора развития ребенка с учетом необходимости развития вербальных и невербальных компонентов развития ребенка в разных видах игр. </w:t>
      </w:r>
    </w:p>
    <w:p w14:paraId="3F142223" w14:textId="77777777" w:rsidR="00BE1C22" w:rsidRPr="00BE1C22" w:rsidRDefault="00BE1C2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BE1C22">
        <w:rPr>
          <w:rFonts w:ascii="Times New Roman" w:hAnsi="Times New Roman" w:cs="Times New Roman"/>
          <w:sz w:val="24"/>
          <w:szCs w:val="24"/>
        </w:rPr>
        <w:t xml:space="preserve">−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 </w:t>
      </w:r>
    </w:p>
    <w:p w14:paraId="3FA9EFF3" w14:textId="6B3E6CF7" w:rsidR="00BE1C22" w:rsidRPr="00BE1C22" w:rsidRDefault="00BE1C2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BE1C22">
        <w:rPr>
          <w:rFonts w:ascii="Times New Roman" w:hAnsi="Times New Roman" w:cs="Times New Roman"/>
          <w:sz w:val="24"/>
          <w:szCs w:val="24"/>
        </w:rPr>
        <w:t xml:space="preserve">−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ребенка. </w:t>
      </w:r>
    </w:p>
    <w:p w14:paraId="2EFD48F0" w14:textId="756708BA" w:rsidR="00245DCF" w:rsidRPr="00BE1C22" w:rsidRDefault="00BE1C2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E1C22">
        <w:rPr>
          <w:rFonts w:ascii="Times New Roman" w:hAnsi="Times New Roman" w:cs="Times New Roman"/>
          <w:sz w:val="24"/>
          <w:szCs w:val="24"/>
        </w:rPr>
        <w:t>− Участие семьи как необходимое условие для полноценного развития ребенка дошкольного возраста.</w:t>
      </w:r>
    </w:p>
    <w:p w14:paraId="3ADB7FF1" w14:textId="111A939B" w:rsidR="00F85C12" w:rsidRPr="00F85C12" w:rsidRDefault="00F85C1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85C12">
        <w:rPr>
          <w:rFonts w:ascii="Times New Roman" w:hAnsi="Times New Roman" w:cs="Times New Roman"/>
          <w:sz w:val="24"/>
          <w:szCs w:val="24"/>
        </w:rPr>
        <w:t>Педагоги постоянно изучают и используют в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возможность самостоятельно менять среду своих занятий и увлечений. Психологическое сопровождение воспитательно-образовательного процесса в Учреждении осуществляется педагог</w:t>
      </w:r>
      <w:r w:rsidR="00AE2E9D">
        <w:rPr>
          <w:rFonts w:ascii="Times New Roman" w:hAnsi="Times New Roman" w:cs="Times New Roman"/>
          <w:sz w:val="24"/>
          <w:szCs w:val="24"/>
        </w:rPr>
        <w:t>ом</w:t>
      </w:r>
      <w:r w:rsidRPr="00F85C12">
        <w:rPr>
          <w:rFonts w:ascii="Times New Roman" w:hAnsi="Times New Roman" w:cs="Times New Roman"/>
          <w:sz w:val="24"/>
          <w:szCs w:val="24"/>
        </w:rPr>
        <w:t>-психолог</w:t>
      </w:r>
      <w:r w:rsidR="00AE2E9D">
        <w:rPr>
          <w:rFonts w:ascii="Times New Roman" w:hAnsi="Times New Roman" w:cs="Times New Roman"/>
          <w:sz w:val="24"/>
          <w:szCs w:val="24"/>
        </w:rPr>
        <w:t>ом</w:t>
      </w:r>
      <w:r w:rsidRPr="00F85C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86263B" w14:textId="599F3309" w:rsidR="00245DCF" w:rsidRDefault="00F85C1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F85C12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Развивающая предметно-пространственная среда</w:t>
      </w:r>
    </w:p>
    <w:p w14:paraId="5B015FAE" w14:textId="6765AE0C" w:rsidR="00F85C12" w:rsidRPr="00C20319" w:rsidRDefault="00F85C1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C20319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Материально-технические условия обеспечения образовательной деятельности</w:t>
      </w:r>
    </w:p>
    <w:p w14:paraId="7FF59B40" w14:textId="77777777" w:rsidR="00E70E19" w:rsidRPr="00E70E19" w:rsidRDefault="00E70E19" w:rsidP="00E70E19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E70E19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Финансовое обеспечение образовательной деятельности</w:t>
      </w:r>
    </w:p>
    <w:p w14:paraId="704CB9E2" w14:textId="0302200C" w:rsidR="00AE2E9D" w:rsidRDefault="00F85C12" w:rsidP="00F85C12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  <w:r w:rsidR="00AE2E9D" w:rsidRPr="00F85C12"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Педагоги стремятся к тому, чтобы материал каждой образовательной деятельности содержал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</w:t>
      </w:r>
      <w:r w:rsidR="00AE2E9D">
        <w:t>.</w:t>
      </w:r>
    </w:p>
    <w:p w14:paraId="015D987A" w14:textId="439D6891" w:rsidR="00F85C12" w:rsidRPr="00F85C12" w:rsidRDefault="00F85C12" w:rsidP="00F85C12">
      <w:pPr>
        <w:spacing w:line="259" w:lineRule="auto"/>
        <w:jc w:val="both"/>
        <w:rPr>
          <w:rFonts w:eastAsiaTheme="minorHAnsi"/>
          <w:lang w:eastAsia="en-US"/>
        </w:rPr>
      </w:pPr>
      <w:r w:rsidRPr="00F85C12">
        <w:rPr>
          <w:rFonts w:eastAsiaTheme="minorHAnsi"/>
          <w:lang w:eastAsia="en-US"/>
        </w:rPr>
        <w:t xml:space="preserve">Материально-технические условия обеспечивают высокий уровень физического, художественно-эстетического развития, познавательного - речевого, социально - нравственного развития детей. Материально - техническое обеспечение в полной мере соответствует требованиям продуктивного функционирования детского сада и используется рационально. Музыкальный зал оснащен необходимым оборудованием, музыкальными инструментами, электронными инструментами: барабаны, пианино, синтезатор, микрофоны. Спортивный зал оснащен спортивным оборудованием и тренажерами. Имеется сенсорная комната и оснащенный кабинет педагога-психолога. Дидактические пособия, оборудование, игрушки имеют сертификаты. При построении развивающей среды соблюдается принцип </w:t>
      </w:r>
      <w:proofErr w:type="spellStart"/>
      <w:r w:rsidRPr="00F85C12">
        <w:rPr>
          <w:rFonts w:eastAsiaTheme="minorHAnsi"/>
          <w:lang w:eastAsia="en-US"/>
        </w:rPr>
        <w:t>здоровьесбережения</w:t>
      </w:r>
      <w:proofErr w:type="spellEnd"/>
      <w:r w:rsidRPr="00F85C12">
        <w:rPr>
          <w:rFonts w:eastAsiaTheme="minorHAnsi"/>
          <w:lang w:eastAsia="en-US"/>
        </w:rPr>
        <w:t xml:space="preserve"> и комфортности, отвечает требованиям техники безопасности, санитарно-гигиеническим нормам. Фойе, коридоры эстетически оформлены, несут образовательную, информационную, развивающую функцию для детей и родителей. Стены окрашены водоэмульсионной краской. </w:t>
      </w:r>
    </w:p>
    <w:p w14:paraId="4893F61A" w14:textId="4A81FB84" w:rsidR="00F85C12" w:rsidRPr="00F85C12" w:rsidRDefault="00AE2E9D" w:rsidP="00AE2E9D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В</w:t>
      </w:r>
      <w:r w:rsidR="00F85C12" w:rsidRPr="00F85C12">
        <w:rPr>
          <w:rFonts w:eastAsiaTheme="minorHAnsi"/>
          <w:lang w:eastAsia="en-US"/>
        </w:rPr>
        <w:t>оспитатели  учитывают</w:t>
      </w:r>
      <w:proofErr w:type="gramEnd"/>
      <w:r w:rsidR="00F85C12" w:rsidRPr="00F85C12">
        <w:rPr>
          <w:rFonts w:eastAsiaTheme="minorHAnsi"/>
          <w:lang w:eastAsia="en-US"/>
        </w:rPr>
        <w:t xml:space="preserve"> возрастные, индивидуальные особенности детей своей группы. Оборудованы групповые комнаты, включающие игровую, познавательную, обеденную зоны</w:t>
      </w:r>
      <w:r>
        <w:rPr>
          <w:rFonts w:eastAsiaTheme="minorHAnsi"/>
          <w:lang w:eastAsia="en-US"/>
        </w:rPr>
        <w:t>. В</w:t>
      </w:r>
      <w:r w:rsidR="00F85C12" w:rsidRPr="00F85C12">
        <w:rPr>
          <w:rFonts w:eastAsiaTheme="minorHAnsi"/>
          <w:lang w:eastAsia="en-US"/>
        </w:rPr>
        <w:t xml:space="preserve"> каждой группе имеется необходимый разнообразный игровой материал для </w:t>
      </w:r>
      <w:r w:rsidR="00F85C12" w:rsidRPr="00F85C12">
        <w:rPr>
          <w:rFonts w:eastAsiaTheme="minorHAnsi"/>
          <w:lang w:eastAsia="en-US"/>
        </w:rPr>
        <w:lastRenderedPageBreak/>
        <w:t>познавательного развития детей: ознакомления детей с окружающим миром. В группах имеется дидактический материал для всестороннего развития детей с учетом требований федерального стандарта, гендерных, индивидуальных особенностей, интересов и возраста детей. В группах оборудованы центры: спортивные, игровые, речевые, театрально-художественной и познавательной деятельности, уголки безопасности. Предметно-развивающая среда обеспечивает коррекционную направленность: имеется материал для сенсомоторного, речевого развития детей, театрализованные центры оснащены разными видами театров, оригинальный дидактический материал, изготовленный сотрудниками и родителями для развития сенсорики, тонкой моторики рук, сюжетно-ролевых игр.</w:t>
      </w:r>
    </w:p>
    <w:p w14:paraId="6F552440" w14:textId="4C617F36" w:rsidR="00F85C12" w:rsidRPr="00F85C12" w:rsidRDefault="00F85C12" w:rsidP="00F85C12">
      <w:pPr>
        <w:spacing w:line="259" w:lineRule="auto"/>
        <w:jc w:val="both"/>
        <w:rPr>
          <w:rFonts w:eastAsiaTheme="minorHAnsi"/>
          <w:lang w:eastAsia="en-US"/>
        </w:rPr>
      </w:pPr>
      <w:r w:rsidRPr="00F85C12">
        <w:rPr>
          <w:rFonts w:eastAsiaTheme="minorHAnsi"/>
          <w:lang w:eastAsia="en-US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</w:t>
      </w:r>
      <w:r w:rsidR="00AE2E9D">
        <w:rPr>
          <w:rFonts w:eastAsiaTheme="minorHAnsi"/>
          <w:lang w:eastAsia="en-US"/>
        </w:rPr>
        <w:t>.</w:t>
      </w:r>
      <w:r w:rsidRPr="00F85C12">
        <w:rPr>
          <w:rFonts w:eastAsiaTheme="minorHAnsi"/>
          <w:lang w:eastAsia="en-US"/>
        </w:rPr>
        <w:t xml:space="preserve">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14:paraId="305C9F2A" w14:textId="77777777" w:rsidR="00F85C12" w:rsidRPr="00F85C12" w:rsidRDefault="00F85C12" w:rsidP="00F85C12">
      <w:pPr>
        <w:spacing w:line="259" w:lineRule="auto"/>
        <w:jc w:val="center"/>
        <w:rPr>
          <w:rFonts w:eastAsiaTheme="minorHAnsi"/>
          <w:b/>
          <w:bCs/>
          <w:lang w:eastAsia="en-US"/>
        </w:rPr>
      </w:pPr>
      <w:r w:rsidRPr="00F85C12">
        <w:rPr>
          <w:rFonts w:eastAsiaTheme="minorHAnsi"/>
          <w:b/>
          <w:bCs/>
          <w:lang w:eastAsia="en-US"/>
        </w:rPr>
        <w:t>Информационное обеспечение</w:t>
      </w:r>
    </w:p>
    <w:tbl>
      <w:tblPr>
        <w:tblStyle w:val="a3"/>
        <w:tblW w:w="9777" w:type="dxa"/>
        <w:tblInd w:w="-426" w:type="dxa"/>
        <w:tblLook w:val="04A0" w:firstRow="1" w:lastRow="0" w:firstColumn="1" w:lastColumn="0" w:noHBand="0" w:noVBand="1"/>
      </w:tblPr>
      <w:tblGrid>
        <w:gridCol w:w="1446"/>
        <w:gridCol w:w="1229"/>
        <w:gridCol w:w="1131"/>
        <w:gridCol w:w="2051"/>
        <w:gridCol w:w="1224"/>
        <w:gridCol w:w="1474"/>
        <w:gridCol w:w="1222"/>
      </w:tblGrid>
      <w:tr w:rsidR="00F85C12" w:rsidRPr="00F85C12" w14:paraId="70A97444" w14:textId="77777777" w:rsidTr="00744010">
        <w:tc>
          <w:tcPr>
            <w:tcW w:w="1446" w:type="dxa"/>
          </w:tcPr>
          <w:p w14:paraId="6C52E818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85C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компьютер</w:t>
            </w:r>
          </w:p>
        </w:tc>
        <w:tc>
          <w:tcPr>
            <w:tcW w:w="1229" w:type="dxa"/>
          </w:tcPr>
          <w:p w14:paraId="439ED8C1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85C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ноутбуки</w:t>
            </w:r>
          </w:p>
        </w:tc>
        <w:tc>
          <w:tcPr>
            <w:tcW w:w="1131" w:type="dxa"/>
          </w:tcPr>
          <w:p w14:paraId="3FEE3DA7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85C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принтер</w:t>
            </w:r>
          </w:p>
        </w:tc>
        <w:tc>
          <w:tcPr>
            <w:tcW w:w="2051" w:type="dxa"/>
          </w:tcPr>
          <w:p w14:paraId="31C00BD5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F85C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Принтер+сканер</w:t>
            </w:r>
            <w:proofErr w:type="spellEnd"/>
          </w:p>
        </w:tc>
        <w:tc>
          <w:tcPr>
            <w:tcW w:w="1224" w:type="dxa"/>
          </w:tcPr>
          <w:p w14:paraId="2F92ADE4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85C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проектор</w:t>
            </w:r>
          </w:p>
        </w:tc>
        <w:tc>
          <w:tcPr>
            <w:tcW w:w="1474" w:type="dxa"/>
          </w:tcPr>
          <w:p w14:paraId="2925D08E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85C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Экраны для проекторов</w:t>
            </w:r>
          </w:p>
        </w:tc>
        <w:tc>
          <w:tcPr>
            <w:tcW w:w="1222" w:type="dxa"/>
          </w:tcPr>
          <w:p w14:paraId="2ABEB16D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F85C1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Муз. центр</w:t>
            </w:r>
          </w:p>
        </w:tc>
      </w:tr>
      <w:tr w:rsidR="00F85C12" w:rsidRPr="00F85C12" w14:paraId="38176F0E" w14:textId="77777777" w:rsidTr="00744010">
        <w:tc>
          <w:tcPr>
            <w:tcW w:w="1446" w:type="dxa"/>
          </w:tcPr>
          <w:p w14:paraId="2FDE5475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85C12"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1229" w:type="dxa"/>
          </w:tcPr>
          <w:p w14:paraId="7F5ADACD" w14:textId="1CA6CE0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85C12">
              <w:rPr>
                <w:rFonts w:eastAsiaTheme="minorHAnsi"/>
                <w:b/>
                <w:bCs/>
                <w:lang w:eastAsia="en-US"/>
              </w:rPr>
              <w:t>1</w:t>
            </w:r>
            <w:r w:rsidR="00AE2E9D"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1131" w:type="dxa"/>
          </w:tcPr>
          <w:p w14:paraId="5B88E38E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85C12"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2051" w:type="dxa"/>
          </w:tcPr>
          <w:p w14:paraId="2D8EACCF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85C12"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1224" w:type="dxa"/>
          </w:tcPr>
          <w:p w14:paraId="55883C18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85C12">
              <w:rPr>
                <w:rFonts w:eastAsiaTheme="minorHAnsi"/>
                <w:b/>
                <w:bCs/>
                <w:lang w:eastAsia="en-US"/>
              </w:rPr>
              <w:t>6</w:t>
            </w:r>
          </w:p>
        </w:tc>
        <w:tc>
          <w:tcPr>
            <w:tcW w:w="1474" w:type="dxa"/>
          </w:tcPr>
          <w:p w14:paraId="667635B7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85C12">
              <w:rPr>
                <w:rFonts w:eastAsiaTheme="minorHAnsi"/>
                <w:b/>
                <w:bCs/>
                <w:lang w:eastAsia="en-US"/>
              </w:rPr>
              <w:t>13</w:t>
            </w:r>
          </w:p>
        </w:tc>
        <w:tc>
          <w:tcPr>
            <w:tcW w:w="1222" w:type="dxa"/>
          </w:tcPr>
          <w:p w14:paraId="5FF794E1" w14:textId="77777777" w:rsidR="00F85C12" w:rsidRPr="00F85C12" w:rsidRDefault="00F85C12" w:rsidP="00F85C12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F85C12"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</w:tr>
    </w:tbl>
    <w:p w14:paraId="760C3477" w14:textId="12EF42A3" w:rsidR="00F85C12" w:rsidRDefault="00F85C12" w:rsidP="00E70E19">
      <w:pPr>
        <w:spacing w:line="259" w:lineRule="auto"/>
        <w:jc w:val="both"/>
        <w:rPr>
          <w:rFonts w:eastAsia="Calibri"/>
        </w:rPr>
      </w:pPr>
      <w:r w:rsidRPr="00F85C12">
        <w:rPr>
          <w:rFonts w:eastAsiaTheme="minorHAnsi"/>
          <w:lang w:eastAsia="en-US"/>
        </w:rPr>
        <w:t xml:space="preserve">  В учреждении  имеется проводной выход в интернет для 3-х компьютеров и беспроводной выход через </w:t>
      </w:r>
      <w:r w:rsidRPr="00F85C12">
        <w:rPr>
          <w:rFonts w:eastAsiaTheme="minorHAnsi"/>
          <w:lang w:val="en-US" w:eastAsia="en-US"/>
        </w:rPr>
        <w:t>WI</w:t>
      </w:r>
      <w:r w:rsidRPr="00F85C12">
        <w:rPr>
          <w:rFonts w:eastAsiaTheme="minorHAnsi"/>
          <w:lang w:eastAsia="en-US"/>
        </w:rPr>
        <w:t>-</w:t>
      </w:r>
      <w:r w:rsidRPr="00F85C12">
        <w:rPr>
          <w:rFonts w:eastAsiaTheme="minorHAnsi"/>
          <w:lang w:val="en-US" w:eastAsia="en-US"/>
        </w:rPr>
        <w:t>FI</w:t>
      </w:r>
      <w:r w:rsidRPr="00F85C12">
        <w:rPr>
          <w:rFonts w:eastAsiaTheme="minorHAnsi"/>
          <w:lang w:eastAsia="en-US"/>
        </w:rPr>
        <w:t>.</w:t>
      </w:r>
      <w:r w:rsidRPr="00F85C12">
        <w:rPr>
          <w:rFonts w:eastAsia="Calibri"/>
        </w:rPr>
        <w:t xml:space="preserve">Сайт является визитной карточкой Учреждения, работа по его содержательному наполнению ведется постоянно. </w:t>
      </w:r>
      <w:proofErr w:type="gramStart"/>
      <w:r w:rsidRPr="00F85C12">
        <w:rPr>
          <w:rFonts w:eastAsia="Calibri"/>
        </w:rPr>
        <w:t xml:space="preserve">Имеется </w:t>
      </w:r>
      <w:r w:rsidR="00AE2E9D">
        <w:rPr>
          <w:rFonts w:eastAsia="Calibri"/>
        </w:rPr>
        <w:t xml:space="preserve"> официальная</w:t>
      </w:r>
      <w:proofErr w:type="gramEnd"/>
      <w:r w:rsidR="00AE2E9D">
        <w:rPr>
          <w:rFonts w:eastAsia="Calibri"/>
        </w:rPr>
        <w:t xml:space="preserve"> </w:t>
      </w:r>
      <w:r w:rsidRPr="00F85C12">
        <w:rPr>
          <w:rFonts w:eastAsia="Calibri"/>
        </w:rPr>
        <w:t>страница в ВК.</w:t>
      </w:r>
      <w:r w:rsidR="00AE2E9D">
        <w:rPr>
          <w:rFonts w:eastAsia="Calibri"/>
        </w:rPr>
        <w:t xml:space="preserve"> Организованно общение через мессенджер </w:t>
      </w:r>
      <w:proofErr w:type="spellStart"/>
      <w:r w:rsidR="00AE2E9D">
        <w:rPr>
          <w:rFonts w:eastAsia="Calibri"/>
        </w:rPr>
        <w:t>Сферум</w:t>
      </w:r>
      <w:proofErr w:type="spellEnd"/>
      <w:r w:rsidR="00AE2E9D">
        <w:rPr>
          <w:rFonts w:eastAsia="Calibri"/>
        </w:rPr>
        <w:t>.</w:t>
      </w:r>
    </w:p>
    <w:p w14:paraId="28697829" w14:textId="77777777" w:rsidR="00E70E19" w:rsidRPr="00E70E19" w:rsidRDefault="00E70E19" w:rsidP="00E70E19">
      <w:pPr>
        <w:keepLines/>
        <w:ind w:firstLine="567"/>
        <w:jc w:val="both"/>
        <w:rPr>
          <w:rFonts w:eastAsia="Calibri"/>
          <w:bCs/>
        </w:rPr>
      </w:pPr>
      <w:r w:rsidRPr="00E70E19">
        <w:rPr>
          <w:rFonts w:eastAsia="Calibri"/>
          <w:bCs/>
        </w:rPr>
        <w:t xml:space="preserve">Финансовое обеспечение организации осуществляется путем предоставления субсидий из бюджета </w:t>
      </w:r>
      <w:r w:rsidRPr="00E70E19">
        <w:rPr>
          <w:rFonts w:eastAsia="Calibri"/>
        </w:rPr>
        <w:t xml:space="preserve">муниципального района Ишимбайский район Республики Башкортостан </w:t>
      </w:r>
      <w:r w:rsidRPr="00E70E19">
        <w:rPr>
          <w:rFonts w:eastAsia="Calibri"/>
          <w:bCs/>
        </w:rPr>
        <w:t xml:space="preserve">на выполнение муниципального задания, а так же за счет средств родительской платы -присмотр и уход за ребенком в детском саду, за счет средств, получаемых </w:t>
      </w:r>
      <w:proofErr w:type="gramStart"/>
      <w:r w:rsidRPr="00E70E19">
        <w:rPr>
          <w:rFonts w:eastAsia="Calibri"/>
          <w:bCs/>
        </w:rPr>
        <w:t>МАДОУ  от</w:t>
      </w:r>
      <w:proofErr w:type="gramEnd"/>
      <w:r w:rsidRPr="00E70E19">
        <w:rPr>
          <w:rFonts w:eastAsia="Calibri"/>
          <w:bCs/>
        </w:rPr>
        <w:t xml:space="preserve"> оказания дополнительных платных образовательных  услуг</w:t>
      </w:r>
    </w:p>
    <w:p w14:paraId="140256EB" w14:textId="12234392" w:rsidR="00245DCF" w:rsidRPr="00407B74" w:rsidRDefault="00F85C12" w:rsidP="001C4C85">
      <w:pPr>
        <w:pStyle w:val="21"/>
        <w:shd w:val="clear" w:color="auto" w:fill="auto"/>
        <w:spacing w:before="0" w:line="240" w:lineRule="auto"/>
        <w:ind w:firstLine="380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407B74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Кадровые условия обеспечения образовательной деятельности</w:t>
      </w:r>
    </w:p>
    <w:p w14:paraId="2392440D" w14:textId="11738E79" w:rsidR="009F6478" w:rsidRPr="00407B74" w:rsidRDefault="00F85C12" w:rsidP="009F6478">
      <w:pPr>
        <w:rPr>
          <w:rFonts w:eastAsiaTheme="minorHAnsi"/>
          <w:lang w:eastAsia="en-US"/>
        </w:rPr>
      </w:pPr>
      <w:r w:rsidRPr="00407B74">
        <w:rPr>
          <w:rFonts w:eastAsia="Calibri"/>
          <w:b/>
        </w:rPr>
        <w:t xml:space="preserve">    </w:t>
      </w:r>
      <w:r w:rsidR="009F6478" w:rsidRPr="00407B74">
        <w:rPr>
          <w:rFonts w:eastAsiaTheme="minorHAnsi"/>
          <w:lang w:eastAsia="en-US"/>
        </w:rPr>
        <w:t xml:space="preserve">    Анализ соответствия кадрового обеспечения реализации ОП ДО,  требованиям показал, что в Учреждении  состав педагогических кадров соответствует виду детского учреждения. В Учреждении имеется план повышения квалификации педагогических работников, план аттестации педагогических кадров. Педагоги своевременно проходят курсы повышения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14:paraId="3D49734D" w14:textId="77777777" w:rsidR="009F6478" w:rsidRPr="00407B74" w:rsidRDefault="009F6478" w:rsidP="009F6478">
      <w:pPr>
        <w:autoSpaceDE w:val="0"/>
        <w:jc w:val="both"/>
        <w:rPr>
          <w:rFonts w:eastAsia="Calibri"/>
        </w:rPr>
      </w:pPr>
      <w:r w:rsidRPr="00407B74">
        <w:rPr>
          <w:rFonts w:eastAsiaTheme="minorHAnsi"/>
          <w:lang w:eastAsia="en-US"/>
        </w:rPr>
        <w:t xml:space="preserve">   В Учреждении работало в данный период:</w:t>
      </w:r>
      <w:r w:rsidRPr="00407B74">
        <w:rPr>
          <w:rFonts w:eastAsia="Calibri"/>
        </w:rPr>
        <w:t xml:space="preserve"> </w:t>
      </w:r>
    </w:p>
    <w:p w14:paraId="45D91CE0" w14:textId="77777777" w:rsidR="009F6478" w:rsidRPr="00407B74" w:rsidRDefault="009F6478" w:rsidP="009F6478">
      <w:pPr>
        <w:autoSpaceDE w:val="0"/>
        <w:jc w:val="both"/>
        <w:rPr>
          <w:rFonts w:eastAsia="Calibri"/>
        </w:rPr>
      </w:pPr>
      <w:r w:rsidRPr="00407B74">
        <w:rPr>
          <w:rFonts w:eastAsia="Calibri"/>
        </w:rPr>
        <w:t>педагогов -  19 человек (из них: 13 воспитателей, 1 педагог-психолог,  2 музыкальных  руководителя, 1 инструктор по физической культуре, 1 учитель-логопед, 1 старший воспитатель)</w:t>
      </w:r>
    </w:p>
    <w:p w14:paraId="3535974A" w14:textId="77777777" w:rsidR="009F6478" w:rsidRPr="00407B74" w:rsidRDefault="009F6478" w:rsidP="009F6478">
      <w:pPr>
        <w:autoSpaceDE w:val="0"/>
        <w:jc w:val="both"/>
        <w:rPr>
          <w:rFonts w:eastAsia="Calibri"/>
        </w:rPr>
      </w:pPr>
      <w:r w:rsidRPr="00407B74">
        <w:rPr>
          <w:rFonts w:eastAsiaTheme="minorHAnsi"/>
          <w:lang w:eastAsia="en-US"/>
        </w:rPr>
        <w:t>-помощники воспитателя, техперсонал – 11 человек</w:t>
      </w:r>
    </w:p>
    <w:p w14:paraId="00DB4BF4" w14:textId="71559D78" w:rsidR="009F6478" w:rsidRPr="00407B74" w:rsidRDefault="009F6478" w:rsidP="009F6478">
      <w:pPr>
        <w:jc w:val="both"/>
        <w:rPr>
          <w:rFonts w:eastAsia="Calibri" w:cs="Microsoft Sans Serif"/>
        </w:rPr>
      </w:pPr>
      <w:r w:rsidRPr="00407B74">
        <w:rPr>
          <w:rFonts w:eastAsia="Calibri" w:cs="Microsoft Sans Serif"/>
        </w:rPr>
        <w:t xml:space="preserve">2 педагога были награждены </w:t>
      </w:r>
      <w:r w:rsidRPr="00407B74">
        <w:rPr>
          <w:rFonts w:eastAsia="Calibri"/>
          <w:sz w:val="22"/>
          <w:szCs w:val="22"/>
        </w:rPr>
        <w:t xml:space="preserve">Почетной  грамотой  администрации МР ИР РБ. Всего </w:t>
      </w:r>
      <w:r w:rsidRPr="00407B74">
        <w:rPr>
          <w:rFonts w:eastAsia="Calibri" w:cs="Microsoft Sans Serif"/>
        </w:rPr>
        <w:t>14 педагогов награждены Почетными грамотами различного уровня, 2 воспитателя награждены знаком «Отличник образования РБ».</w:t>
      </w:r>
    </w:p>
    <w:p w14:paraId="51ECBAF8" w14:textId="6294CE29" w:rsidR="009F6478" w:rsidRPr="00407B74" w:rsidRDefault="009F6478" w:rsidP="009F6478">
      <w:pPr>
        <w:jc w:val="both"/>
        <w:rPr>
          <w:rFonts w:eastAsiaTheme="minorHAnsi"/>
          <w:lang w:eastAsia="en-US"/>
        </w:rPr>
      </w:pPr>
      <w:r w:rsidRPr="00407B74">
        <w:rPr>
          <w:rFonts w:eastAsia="Calibri" w:cs="Microsoft Sans Serif"/>
        </w:rPr>
        <w:t xml:space="preserve"> </w:t>
      </w:r>
      <w:r w:rsidRPr="00407B74">
        <w:rPr>
          <w:rFonts w:eastAsiaTheme="minorHAnsi"/>
          <w:lang w:eastAsia="en-US"/>
        </w:rPr>
        <w:t>Аттестацию прошел 1 педагог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407B74" w:rsidRPr="00407B74" w14:paraId="4CEAEE01" w14:textId="77777777" w:rsidTr="00564C43">
        <w:tc>
          <w:tcPr>
            <w:tcW w:w="3681" w:type="dxa"/>
          </w:tcPr>
          <w:p w14:paraId="01CDA55F" w14:textId="77777777" w:rsidR="009F6478" w:rsidRPr="00407B74" w:rsidRDefault="009F6478" w:rsidP="009F6478">
            <w:pPr>
              <w:jc w:val="both"/>
              <w:rPr>
                <w:rFonts w:eastAsiaTheme="minorHAnsi"/>
                <w:lang w:eastAsia="en-US"/>
              </w:rPr>
            </w:pPr>
            <w:r w:rsidRPr="00407B74">
              <w:rPr>
                <w:rFonts w:eastAsiaTheme="minorHAnsi" w:cstheme="minorBidi"/>
                <w:b/>
                <w:bCs/>
                <w:lang w:eastAsia="en-US"/>
              </w:rPr>
              <w:t>высшая</w:t>
            </w:r>
          </w:p>
        </w:tc>
        <w:tc>
          <w:tcPr>
            <w:tcW w:w="5812" w:type="dxa"/>
          </w:tcPr>
          <w:p w14:paraId="494DE8DB" w14:textId="77777777" w:rsidR="009F6478" w:rsidRPr="00407B74" w:rsidRDefault="009F6478" w:rsidP="009F6478">
            <w:pPr>
              <w:jc w:val="both"/>
              <w:rPr>
                <w:rFonts w:eastAsiaTheme="minorHAnsi"/>
                <w:lang w:eastAsia="en-US"/>
              </w:rPr>
            </w:pPr>
            <w:r w:rsidRPr="00407B74">
              <w:rPr>
                <w:rFonts w:eastAsiaTheme="minorHAnsi" w:cstheme="minorBidi"/>
                <w:bCs/>
                <w:lang w:eastAsia="en-US"/>
              </w:rPr>
              <w:t>12(63%)</w:t>
            </w:r>
          </w:p>
        </w:tc>
      </w:tr>
      <w:tr w:rsidR="00407B74" w:rsidRPr="00407B74" w14:paraId="1AF81A6E" w14:textId="77777777" w:rsidTr="00564C43">
        <w:tc>
          <w:tcPr>
            <w:tcW w:w="3681" w:type="dxa"/>
          </w:tcPr>
          <w:p w14:paraId="6BB9820A" w14:textId="77777777" w:rsidR="009F6478" w:rsidRPr="00407B74" w:rsidRDefault="009F6478" w:rsidP="009F6478">
            <w:pPr>
              <w:jc w:val="both"/>
              <w:rPr>
                <w:rFonts w:eastAsiaTheme="minorHAnsi"/>
                <w:lang w:eastAsia="en-US"/>
              </w:rPr>
            </w:pPr>
            <w:r w:rsidRPr="00407B74">
              <w:rPr>
                <w:rFonts w:eastAsiaTheme="minorHAnsi" w:cstheme="minorBidi"/>
                <w:b/>
                <w:bCs/>
                <w:lang w:eastAsia="en-US"/>
              </w:rPr>
              <w:t>первая</w:t>
            </w:r>
          </w:p>
        </w:tc>
        <w:tc>
          <w:tcPr>
            <w:tcW w:w="5812" w:type="dxa"/>
          </w:tcPr>
          <w:p w14:paraId="46BEA621" w14:textId="77777777" w:rsidR="009F6478" w:rsidRPr="00407B74" w:rsidRDefault="009F6478" w:rsidP="009F6478">
            <w:pPr>
              <w:jc w:val="both"/>
              <w:rPr>
                <w:rFonts w:eastAsiaTheme="minorHAnsi"/>
                <w:lang w:eastAsia="en-US"/>
              </w:rPr>
            </w:pPr>
            <w:r w:rsidRPr="00407B74">
              <w:rPr>
                <w:rFonts w:eastAsiaTheme="minorHAnsi" w:cstheme="minorBidi"/>
                <w:bCs/>
                <w:lang w:eastAsia="en-US"/>
              </w:rPr>
              <w:t>5(26%)</w:t>
            </w:r>
          </w:p>
        </w:tc>
      </w:tr>
      <w:tr w:rsidR="00D441A7" w:rsidRPr="00407B74" w14:paraId="0551DE5E" w14:textId="77777777" w:rsidTr="00564C43">
        <w:tc>
          <w:tcPr>
            <w:tcW w:w="3681" w:type="dxa"/>
          </w:tcPr>
          <w:p w14:paraId="3B1AAAA7" w14:textId="77777777" w:rsidR="009F6478" w:rsidRPr="00407B74" w:rsidRDefault="009F6478" w:rsidP="009F6478">
            <w:pPr>
              <w:jc w:val="both"/>
              <w:rPr>
                <w:rFonts w:eastAsiaTheme="minorHAnsi"/>
                <w:lang w:eastAsia="en-US"/>
              </w:rPr>
            </w:pPr>
            <w:r w:rsidRPr="00407B74">
              <w:rPr>
                <w:rFonts w:eastAsiaTheme="minorHAnsi" w:cstheme="minorBidi"/>
                <w:b/>
                <w:bCs/>
                <w:lang w:eastAsia="en-US"/>
              </w:rPr>
              <w:t>соответствие</w:t>
            </w:r>
          </w:p>
        </w:tc>
        <w:tc>
          <w:tcPr>
            <w:tcW w:w="5812" w:type="dxa"/>
          </w:tcPr>
          <w:p w14:paraId="0911A775" w14:textId="77777777" w:rsidR="009F6478" w:rsidRPr="00407B74" w:rsidRDefault="009F6478" w:rsidP="009F6478">
            <w:pPr>
              <w:jc w:val="both"/>
              <w:rPr>
                <w:rFonts w:eastAsiaTheme="minorHAnsi"/>
                <w:lang w:eastAsia="en-US"/>
              </w:rPr>
            </w:pPr>
            <w:r w:rsidRPr="00407B74">
              <w:rPr>
                <w:rFonts w:eastAsiaTheme="minorHAnsi"/>
                <w:lang w:eastAsia="en-US"/>
              </w:rPr>
              <w:t>2(11%)</w:t>
            </w:r>
          </w:p>
        </w:tc>
      </w:tr>
    </w:tbl>
    <w:p w14:paraId="30CC6BBB" w14:textId="77777777" w:rsidR="009F6478" w:rsidRPr="00407B74" w:rsidRDefault="009F6478" w:rsidP="009F6478">
      <w:pPr>
        <w:autoSpaceDE w:val="0"/>
        <w:ind w:firstLine="540"/>
        <w:jc w:val="center"/>
        <w:rPr>
          <w:rFonts w:eastAsiaTheme="minorHAnsi" w:cstheme="minorBidi"/>
          <w:b/>
          <w:i/>
          <w:sz w:val="22"/>
          <w:szCs w:val="22"/>
          <w:lang w:eastAsia="en-US"/>
        </w:rPr>
      </w:pPr>
    </w:p>
    <w:p w14:paraId="2D4DA586" w14:textId="77777777" w:rsidR="009F6478" w:rsidRPr="00407B74" w:rsidRDefault="009F6478" w:rsidP="009F6478">
      <w:pPr>
        <w:autoSpaceDE w:val="0"/>
        <w:ind w:firstLine="540"/>
        <w:jc w:val="center"/>
        <w:rPr>
          <w:rFonts w:eastAsiaTheme="minorHAnsi" w:cstheme="minorBidi"/>
          <w:b/>
          <w:i/>
          <w:sz w:val="22"/>
          <w:szCs w:val="22"/>
          <w:lang w:eastAsia="en-US"/>
        </w:rPr>
      </w:pPr>
    </w:p>
    <w:p w14:paraId="16D3CF30" w14:textId="77777777" w:rsidR="009F6478" w:rsidRPr="009F6478" w:rsidRDefault="009F6478" w:rsidP="009F6478">
      <w:pPr>
        <w:autoSpaceDE w:val="0"/>
        <w:ind w:firstLine="540"/>
        <w:jc w:val="center"/>
        <w:rPr>
          <w:rFonts w:eastAsiaTheme="minorHAnsi" w:cstheme="minorBidi"/>
          <w:b/>
          <w:i/>
          <w:color w:val="002060"/>
          <w:sz w:val="22"/>
          <w:szCs w:val="22"/>
          <w:lang w:eastAsia="en-US"/>
        </w:rPr>
      </w:pPr>
      <w:r w:rsidRPr="009F6478">
        <w:rPr>
          <w:rFonts w:asciiTheme="minorHAnsi" w:eastAsiaTheme="minorHAnsi" w:hAnsiTheme="minorHAnsi" w:cstheme="minorBidi"/>
          <w:noProof/>
          <w:color w:val="002060"/>
          <w:sz w:val="22"/>
          <w:szCs w:val="22"/>
          <w:lang w:eastAsia="en-US"/>
        </w:rPr>
        <w:lastRenderedPageBreak/>
        <w:drawing>
          <wp:inline distT="0" distB="0" distL="0" distR="0" wp14:anchorId="15F161FD" wp14:editId="6848EE17">
            <wp:extent cx="5940425" cy="1819078"/>
            <wp:effectExtent l="0" t="0" r="0" b="0"/>
            <wp:docPr id="1863896134" name="Диаграмма 1863896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6C01F2E" w14:textId="77777777" w:rsidR="009F6478" w:rsidRPr="009F6478" w:rsidRDefault="009F6478" w:rsidP="009F6478">
      <w:pPr>
        <w:tabs>
          <w:tab w:val="left" w:pos="5460"/>
        </w:tabs>
        <w:autoSpaceDE w:val="0"/>
        <w:ind w:firstLine="540"/>
        <w:rPr>
          <w:rFonts w:eastAsiaTheme="minorHAnsi" w:cstheme="minorBidi"/>
          <w:b/>
          <w:i/>
          <w:color w:val="002060"/>
          <w:sz w:val="22"/>
          <w:szCs w:val="22"/>
          <w:lang w:eastAsia="en-US"/>
        </w:rPr>
      </w:pPr>
      <w:r w:rsidRPr="009F6478">
        <w:rPr>
          <w:rFonts w:eastAsiaTheme="minorHAnsi" w:cstheme="minorBidi"/>
          <w:b/>
          <w:i/>
          <w:color w:val="002060"/>
          <w:sz w:val="22"/>
          <w:szCs w:val="22"/>
          <w:lang w:eastAsia="en-US"/>
        </w:rPr>
        <w:tab/>
      </w:r>
    </w:p>
    <w:p w14:paraId="23791123" w14:textId="77777777" w:rsidR="009F6478" w:rsidRPr="00407B74" w:rsidRDefault="009F6478" w:rsidP="009F6478">
      <w:pPr>
        <w:autoSpaceDE w:val="0"/>
        <w:ind w:firstLine="540"/>
        <w:jc w:val="center"/>
        <w:rPr>
          <w:rFonts w:eastAsiaTheme="minorHAnsi" w:cstheme="minorBidi"/>
          <w:b/>
          <w:i/>
          <w:sz w:val="22"/>
          <w:szCs w:val="22"/>
          <w:lang w:eastAsia="en-US"/>
        </w:rPr>
      </w:pPr>
      <w:r w:rsidRPr="00407B74">
        <w:rPr>
          <w:rFonts w:eastAsiaTheme="minorHAnsi" w:cstheme="minorBidi"/>
          <w:b/>
          <w:i/>
          <w:sz w:val="22"/>
          <w:szCs w:val="22"/>
          <w:lang w:eastAsia="en-US"/>
        </w:rPr>
        <w:t>Образовательный ценз педагогов</w:t>
      </w:r>
    </w:p>
    <w:tbl>
      <w:tblPr>
        <w:tblW w:w="9498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3686"/>
        <w:gridCol w:w="5812"/>
      </w:tblGrid>
      <w:tr w:rsidR="00407B74" w:rsidRPr="00407B74" w14:paraId="21F8959B" w14:textId="77777777" w:rsidTr="00564C43">
        <w:trPr>
          <w:trHeight w:val="4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34FE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spacing w:line="259" w:lineRule="auto"/>
              <w:ind w:right="-257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E6D8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spacing w:line="259" w:lineRule="auto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407B74" w:rsidRPr="00407B74" w14:paraId="22502F59" w14:textId="77777777" w:rsidTr="00564C43">
        <w:trPr>
          <w:trHeight w:val="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2A6F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spacing w:line="259" w:lineRule="auto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B6F9" w14:textId="77777777" w:rsidR="009F6478" w:rsidRPr="00407B74" w:rsidRDefault="009F6478" w:rsidP="009F6478">
            <w:pPr>
              <w:autoSpaceDE w:val="0"/>
              <w:spacing w:line="259" w:lineRule="auto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>11(58%)</w:t>
            </w:r>
          </w:p>
        </w:tc>
      </w:tr>
      <w:tr w:rsidR="00407B74" w:rsidRPr="00407B74" w14:paraId="1699B191" w14:textId="77777777" w:rsidTr="00564C43">
        <w:trPr>
          <w:trHeight w:val="34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2858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spacing w:line="259" w:lineRule="auto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proofErr w:type="gramStart"/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>Средне-специальное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EF5" w14:textId="77777777" w:rsidR="009F6478" w:rsidRPr="00407B74" w:rsidRDefault="009F6478" w:rsidP="009F6478">
            <w:pPr>
              <w:autoSpaceDE w:val="0"/>
              <w:spacing w:line="259" w:lineRule="auto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>8  (42%)</w:t>
            </w:r>
          </w:p>
        </w:tc>
      </w:tr>
      <w:tr w:rsidR="00407B74" w:rsidRPr="00407B74" w14:paraId="45E5E43C" w14:textId="77777777" w:rsidTr="00564C43">
        <w:trPr>
          <w:trHeight w:val="41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2DF" w14:textId="77777777" w:rsidR="009F6478" w:rsidRPr="00407B74" w:rsidRDefault="009F6478" w:rsidP="009F6478">
            <w:pPr>
              <w:tabs>
                <w:tab w:val="left" w:pos="3960"/>
                <w:tab w:val="center" w:pos="4677"/>
                <w:tab w:val="right" w:pos="9355"/>
              </w:tabs>
              <w:spacing w:line="259" w:lineRule="auto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Всего педагогов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AB85" w14:textId="77777777" w:rsidR="009F6478" w:rsidRPr="00407B74" w:rsidRDefault="009F6478" w:rsidP="009F6478">
            <w:pPr>
              <w:autoSpaceDE w:val="0"/>
              <w:spacing w:line="259" w:lineRule="auto"/>
              <w:ind w:firstLine="540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19</w:t>
            </w:r>
          </w:p>
        </w:tc>
      </w:tr>
    </w:tbl>
    <w:p w14:paraId="1F71A040" w14:textId="77777777" w:rsidR="009F6478" w:rsidRPr="00407B74" w:rsidRDefault="009F6478" w:rsidP="009F6478">
      <w:pPr>
        <w:spacing w:after="160" w:line="259" w:lineRule="auto"/>
        <w:jc w:val="both"/>
        <w:rPr>
          <w:rFonts w:eastAsiaTheme="minorHAnsi"/>
          <w:lang w:eastAsia="en-US"/>
        </w:rPr>
      </w:pPr>
    </w:p>
    <w:p w14:paraId="651D718B" w14:textId="77777777" w:rsidR="009F6478" w:rsidRPr="009F6478" w:rsidRDefault="009F6478" w:rsidP="009F6478">
      <w:pPr>
        <w:spacing w:after="160" w:line="259" w:lineRule="auto"/>
        <w:jc w:val="both"/>
        <w:rPr>
          <w:rFonts w:eastAsiaTheme="minorHAnsi"/>
          <w:color w:val="002060"/>
          <w:lang w:eastAsia="en-US"/>
        </w:rPr>
      </w:pPr>
    </w:p>
    <w:p w14:paraId="3599C779" w14:textId="77777777" w:rsidR="009F6478" w:rsidRPr="009F6478" w:rsidRDefault="009F6478" w:rsidP="009F6478">
      <w:pPr>
        <w:spacing w:after="160" w:line="259" w:lineRule="auto"/>
        <w:jc w:val="both"/>
        <w:rPr>
          <w:rFonts w:eastAsiaTheme="minorHAnsi"/>
          <w:color w:val="002060"/>
          <w:lang w:eastAsia="en-US"/>
        </w:rPr>
      </w:pPr>
      <w:r w:rsidRPr="009F6478">
        <w:rPr>
          <w:rFonts w:asciiTheme="minorHAnsi" w:eastAsiaTheme="minorHAnsi" w:hAnsiTheme="minorHAnsi" w:cstheme="minorBidi"/>
          <w:i/>
          <w:noProof/>
          <w:color w:val="002060"/>
          <w:sz w:val="22"/>
          <w:szCs w:val="22"/>
          <w:lang w:eastAsia="en-US"/>
        </w:rPr>
        <w:drawing>
          <wp:inline distT="0" distB="0" distL="0" distR="0" wp14:anchorId="50E2D7A0" wp14:editId="2976E4DA">
            <wp:extent cx="4257675" cy="1828800"/>
            <wp:effectExtent l="0" t="0" r="0" b="0"/>
            <wp:docPr id="821971910" name="Диаграмма 82197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4BE23B0" w14:textId="6F528A5C" w:rsidR="009F6478" w:rsidRPr="00407B74" w:rsidRDefault="009F6478" w:rsidP="009F6478">
      <w:pPr>
        <w:spacing w:after="160" w:line="259" w:lineRule="auto"/>
        <w:jc w:val="both"/>
        <w:rPr>
          <w:rFonts w:eastAsia="Calibri"/>
          <w:b/>
          <w:i/>
          <w:sz w:val="22"/>
          <w:szCs w:val="22"/>
        </w:rPr>
      </w:pPr>
      <w:r w:rsidRPr="00407B74">
        <w:rPr>
          <w:rFonts w:eastAsiaTheme="minorHAnsi"/>
          <w:lang w:eastAsia="en-US"/>
        </w:rPr>
        <w:t>89 % имеют первую и высшую квалификационную категорию, 11% - имеют соответствие занимаемой должности.</w:t>
      </w:r>
    </w:p>
    <w:p w14:paraId="5D6BE277" w14:textId="77777777" w:rsidR="009F6478" w:rsidRPr="00407B74" w:rsidRDefault="009F6478" w:rsidP="009F6478">
      <w:pPr>
        <w:jc w:val="center"/>
        <w:rPr>
          <w:rFonts w:eastAsia="Calibri"/>
          <w:b/>
          <w:i/>
          <w:sz w:val="22"/>
          <w:szCs w:val="22"/>
        </w:rPr>
      </w:pPr>
      <w:r w:rsidRPr="00407B74">
        <w:rPr>
          <w:rFonts w:eastAsia="Calibri"/>
          <w:b/>
          <w:i/>
          <w:sz w:val="22"/>
          <w:szCs w:val="22"/>
        </w:rPr>
        <w:t>Краткая характеристика педагогических кадров по педагогическому стажу работы</w:t>
      </w:r>
    </w:p>
    <w:tbl>
      <w:tblPr>
        <w:tblpPr w:leftFromText="180" w:rightFromText="180" w:vertAnchor="text" w:horzAnchor="margin" w:tblpY="18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5797"/>
      </w:tblGrid>
      <w:tr w:rsidR="00407B74" w:rsidRPr="00407B74" w14:paraId="0DEA8D32" w14:textId="77777777" w:rsidTr="00564C43">
        <w:tc>
          <w:tcPr>
            <w:tcW w:w="3696" w:type="dxa"/>
          </w:tcPr>
          <w:p w14:paraId="0EDBE3AC" w14:textId="77777777" w:rsidR="009F6478" w:rsidRPr="00407B74" w:rsidRDefault="009F6478" w:rsidP="009F6478">
            <w:pPr>
              <w:jc w:val="both"/>
              <w:rPr>
                <w:rFonts w:eastAsia="Calibri"/>
                <w:b/>
                <w:i/>
                <w:sz w:val="22"/>
                <w:szCs w:val="22"/>
              </w:rPr>
            </w:pPr>
            <w:proofErr w:type="spellStart"/>
            <w:r w:rsidRPr="00407B74">
              <w:rPr>
                <w:rFonts w:eastAsia="Calibri"/>
                <w:b/>
                <w:sz w:val="22"/>
                <w:szCs w:val="22"/>
              </w:rPr>
              <w:t>Педстаж</w:t>
            </w:r>
            <w:proofErr w:type="spellEnd"/>
          </w:p>
        </w:tc>
        <w:tc>
          <w:tcPr>
            <w:tcW w:w="5797" w:type="dxa"/>
          </w:tcPr>
          <w:p w14:paraId="24B9FB4D" w14:textId="77777777" w:rsidR="009F6478" w:rsidRPr="00407B74" w:rsidRDefault="009F6478" w:rsidP="009F6478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407B74">
              <w:rPr>
                <w:rFonts w:eastAsia="Calibri"/>
                <w:b/>
                <w:sz w:val="22"/>
                <w:szCs w:val="22"/>
              </w:rPr>
              <w:t>2023 г.</w:t>
            </w:r>
          </w:p>
        </w:tc>
      </w:tr>
      <w:tr w:rsidR="00407B74" w:rsidRPr="00407B74" w14:paraId="28891A9B" w14:textId="77777777" w:rsidTr="00564C43">
        <w:tc>
          <w:tcPr>
            <w:tcW w:w="3696" w:type="dxa"/>
          </w:tcPr>
          <w:p w14:paraId="7A3770EE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>До 5 лет</w:t>
            </w:r>
          </w:p>
        </w:tc>
        <w:tc>
          <w:tcPr>
            <w:tcW w:w="5797" w:type="dxa"/>
          </w:tcPr>
          <w:p w14:paraId="3BF45C63" w14:textId="77777777" w:rsidR="009F6478" w:rsidRPr="00407B74" w:rsidRDefault="009F6478" w:rsidP="009F6478">
            <w:pPr>
              <w:jc w:val="both"/>
              <w:rPr>
                <w:rFonts w:eastAsia="Calibri"/>
                <w:sz w:val="22"/>
                <w:szCs w:val="22"/>
              </w:rPr>
            </w:pPr>
            <w:r w:rsidRPr="00407B74">
              <w:rPr>
                <w:rFonts w:eastAsia="Calibri"/>
                <w:sz w:val="22"/>
                <w:szCs w:val="22"/>
              </w:rPr>
              <w:t>2 (11 %)</w:t>
            </w:r>
          </w:p>
        </w:tc>
      </w:tr>
      <w:tr w:rsidR="00407B74" w:rsidRPr="00407B74" w14:paraId="1C98B362" w14:textId="77777777" w:rsidTr="00564C43">
        <w:tc>
          <w:tcPr>
            <w:tcW w:w="3696" w:type="dxa"/>
          </w:tcPr>
          <w:p w14:paraId="2ECE8194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>5-9 лет</w:t>
            </w:r>
          </w:p>
        </w:tc>
        <w:tc>
          <w:tcPr>
            <w:tcW w:w="5797" w:type="dxa"/>
          </w:tcPr>
          <w:p w14:paraId="434DD95E" w14:textId="77777777" w:rsidR="009F6478" w:rsidRPr="00407B74" w:rsidRDefault="009F6478" w:rsidP="009F6478">
            <w:pPr>
              <w:jc w:val="both"/>
              <w:rPr>
                <w:rFonts w:eastAsia="Calibri"/>
                <w:sz w:val="22"/>
                <w:szCs w:val="22"/>
              </w:rPr>
            </w:pPr>
            <w:r w:rsidRPr="00407B74">
              <w:rPr>
                <w:rFonts w:eastAsia="Calibri"/>
                <w:sz w:val="22"/>
                <w:szCs w:val="22"/>
              </w:rPr>
              <w:t>3 (16 %)</w:t>
            </w:r>
          </w:p>
        </w:tc>
      </w:tr>
      <w:tr w:rsidR="00407B74" w:rsidRPr="00407B74" w14:paraId="70881CE4" w14:textId="77777777" w:rsidTr="00564C43">
        <w:tc>
          <w:tcPr>
            <w:tcW w:w="3696" w:type="dxa"/>
          </w:tcPr>
          <w:p w14:paraId="29266DFA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>10-14 лет</w:t>
            </w:r>
          </w:p>
        </w:tc>
        <w:tc>
          <w:tcPr>
            <w:tcW w:w="5797" w:type="dxa"/>
          </w:tcPr>
          <w:p w14:paraId="4255CC36" w14:textId="77777777" w:rsidR="009F6478" w:rsidRPr="00407B74" w:rsidRDefault="009F6478" w:rsidP="009F6478">
            <w:pPr>
              <w:jc w:val="both"/>
              <w:rPr>
                <w:rFonts w:eastAsia="Calibri"/>
                <w:sz w:val="22"/>
                <w:szCs w:val="22"/>
              </w:rPr>
            </w:pPr>
            <w:r w:rsidRPr="00407B74">
              <w:rPr>
                <w:rFonts w:eastAsia="Calibri"/>
                <w:sz w:val="22"/>
                <w:szCs w:val="22"/>
              </w:rPr>
              <w:t>1 (5%)</w:t>
            </w:r>
          </w:p>
        </w:tc>
      </w:tr>
      <w:tr w:rsidR="00407B74" w:rsidRPr="00407B74" w14:paraId="0E3070A9" w14:textId="77777777" w:rsidTr="00564C43">
        <w:tc>
          <w:tcPr>
            <w:tcW w:w="3696" w:type="dxa"/>
          </w:tcPr>
          <w:p w14:paraId="30C93889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>15-19 лет</w:t>
            </w:r>
          </w:p>
        </w:tc>
        <w:tc>
          <w:tcPr>
            <w:tcW w:w="5797" w:type="dxa"/>
          </w:tcPr>
          <w:p w14:paraId="328AB437" w14:textId="77777777" w:rsidR="009F6478" w:rsidRPr="00407B74" w:rsidRDefault="009F6478" w:rsidP="009F6478">
            <w:pPr>
              <w:jc w:val="both"/>
              <w:rPr>
                <w:rFonts w:eastAsia="Calibri"/>
                <w:sz w:val="22"/>
                <w:szCs w:val="22"/>
              </w:rPr>
            </w:pPr>
            <w:r w:rsidRPr="00407B74">
              <w:rPr>
                <w:rFonts w:eastAsia="Calibri"/>
                <w:sz w:val="22"/>
                <w:szCs w:val="22"/>
              </w:rPr>
              <w:t>1 (5%)</w:t>
            </w:r>
          </w:p>
        </w:tc>
      </w:tr>
      <w:tr w:rsidR="00407B74" w:rsidRPr="00407B74" w14:paraId="7887087D" w14:textId="77777777" w:rsidTr="00564C43">
        <w:tc>
          <w:tcPr>
            <w:tcW w:w="3696" w:type="dxa"/>
          </w:tcPr>
          <w:p w14:paraId="735EAC3A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07B74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Свыше 20 лет </w:t>
            </w:r>
          </w:p>
        </w:tc>
        <w:tc>
          <w:tcPr>
            <w:tcW w:w="5797" w:type="dxa"/>
          </w:tcPr>
          <w:p w14:paraId="12022D0D" w14:textId="77777777" w:rsidR="009F6478" w:rsidRPr="00407B74" w:rsidRDefault="009F6478" w:rsidP="009F6478">
            <w:pPr>
              <w:jc w:val="both"/>
              <w:rPr>
                <w:rFonts w:eastAsia="Calibri"/>
                <w:sz w:val="22"/>
                <w:szCs w:val="22"/>
              </w:rPr>
            </w:pPr>
            <w:r w:rsidRPr="00407B74">
              <w:rPr>
                <w:rFonts w:eastAsia="Calibri"/>
                <w:sz w:val="22"/>
                <w:szCs w:val="22"/>
              </w:rPr>
              <w:t>12 (63%)</w:t>
            </w:r>
          </w:p>
        </w:tc>
      </w:tr>
      <w:tr w:rsidR="00407B74" w:rsidRPr="00407B74" w14:paraId="7C35A88D" w14:textId="77777777" w:rsidTr="00564C43">
        <w:tc>
          <w:tcPr>
            <w:tcW w:w="3696" w:type="dxa"/>
          </w:tcPr>
          <w:p w14:paraId="6F5D8929" w14:textId="77777777" w:rsidR="009F6478" w:rsidRPr="00407B74" w:rsidRDefault="009F6478" w:rsidP="009F647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07B74">
              <w:rPr>
                <w:rFonts w:eastAsia="Calibri"/>
                <w:b/>
                <w:sz w:val="22"/>
                <w:szCs w:val="22"/>
                <w:lang w:eastAsia="en-US"/>
              </w:rPr>
              <w:t>Всего педагогов</w:t>
            </w:r>
          </w:p>
        </w:tc>
        <w:tc>
          <w:tcPr>
            <w:tcW w:w="5797" w:type="dxa"/>
          </w:tcPr>
          <w:p w14:paraId="7263DD82" w14:textId="77777777" w:rsidR="009F6478" w:rsidRPr="00407B74" w:rsidRDefault="009F6478" w:rsidP="009F6478">
            <w:pPr>
              <w:jc w:val="both"/>
              <w:rPr>
                <w:rFonts w:eastAsia="Calibri"/>
                <w:sz w:val="22"/>
                <w:szCs w:val="22"/>
              </w:rPr>
            </w:pPr>
            <w:r w:rsidRPr="00407B74">
              <w:rPr>
                <w:rFonts w:eastAsia="Calibri"/>
                <w:sz w:val="22"/>
                <w:szCs w:val="22"/>
              </w:rPr>
              <w:t>19</w:t>
            </w:r>
          </w:p>
        </w:tc>
      </w:tr>
    </w:tbl>
    <w:p w14:paraId="319031D1" w14:textId="77777777" w:rsidR="009F6478" w:rsidRPr="00407B74" w:rsidRDefault="009F6478" w:rsidP="009F6478">
      <w:pPr>
        <w:jc w:val="both"/>
        <w:rPr>
          <w:rFonts w:eastAsia="Calibri"/>
          <w:b/>
          <w:i/>
          <w:sz w:val="22"/>
          <w:szCs w:val="22"/>
        </w:rPr>
      </w:pPr>
    </w:p>
    <w:p w14:paraId="03D3FDDD" w14:textId="77777777" w:rsidR="009F6478" w:rsidRPr="00407B74" w:rsidRDefault="009F6478" w:rsidP="009F6478">
      <w:pPr>
        <w:jc w:val="both"/>
        <w:rPr>
          <w:rFonts w:eastAsiaTheme="minorHAnsi" w:cstheme="minorBidi"/>
          <w:sz w:val="22"/>
          <w:szCs w:val="22"/>
          <w:lang w:eastAsia="en-US"/>
        </w:rPr>
      </w:pPr>
      <w:r w:rsidRPr="00407B74">
        <w:rPr>
          <w:rFonts w:eastAsiaTheme="minorHAnsi" w:cstheme="minorBidi"/>
          <w:sz w:val="22"/>
          <w:szCs w:val="22"/>
          <w:lang w:eastAsia="en-US"/>
        </w:rPr>
        <w:t>Из таблицы видно, что сохраняется стабильное равновесие по стажу педагогической работы среди педагогов детского сада.</w:t>
      </w:r>
    </w:p>
    <w:p w14:paraId="76BEC014" w14:textId="77777777" w:rsidR="009F6478" w:rsidRPr="00407B74" w:rsidRDefault="009F6478" w:rsidP="009F6478">
      <w:pPr>
        <w:jc w:val="both"/>
        <w:rPr>
          <w:rFonts w:eastAsiaTheme="minorHAnsi" w:cstheme="minorBidi"/>
          <w:sz w:val="22"/>
          <w:szCs w:val="22"/>
          <w:lang w:eastAsia="en-US"/>
        </w:rPr>
      </w:pPr>
      <w:r w:rsidRPr="00407B74">
        <w:rPr>
          <w:rFonts w:eastAsiaTheme="minorHAnsi" w:cstheme="minorBidi"/>
          <w:sz w:val="22"/>
          <w:szCs w:val="22"/>
          <w:lang w:eastAsia="en-US"/>
        </w:rPr>
        <w:t>68% педагогов имеют стаж работы свыше 15 лет, успешно работают, передавая свой опыт работы молодым педагогам (32 %).</w:t>
      </w:r>
    </w:p>
    <w:p w14:paraId="0EDBB355" w14:textId="77777777" w:rsidR="009F6478" w:rsidRPr="00407B74" w:rsidRDefault="009F6478" w:rsidP="009F6478">
      <w:pPr>
        <w:jc w:val="both"/>
        <w:rPr>
          <w:rFonts w:eastAsiaTheme="minorHAnsi" w:cstheme="minorBidi"/>
          <w:sz w:val="22"/>
          <w:szCs w:val="22"/>
          <w:lang w:eastAsia="en-US"/>
        </w:rPr>
      </w:pPr>
      <w:r w:rsidRPr="00407B74">
        <w:rPr>
          <w:rFonts w:eastAsiaTheme="minorHAnsi" w:cstheme="minorBidi"/>
          <w:sz w:val="22"/>
          <w:szCs w:val="22"/>
          <w:lang w:eastAsia="en-US"/>
        </w:rPr>
        <w:t>В связи с внедрением ФОП ДОО все педагоги прошли курсы повышения квалификации по теме  «Переход на ФОП ДОО»; старший воспитатель прошла КПК по темам: «Деятельность старшего воспитателя в рамках внедрения ФОП ДО»; «Разработка адаптированной образовательной программы для детей с ОВЗ»</w:t>
      </w:r>
    </w:p>
    <w:p w14:paraId="0C3DB37B" w14:textId="38CE6AD8" w:rsidR="00C20319" w:rsidRPr="00407B74" w:rsidRDefault="00F85C12" w:rsidP="00E70E19">
      <w:pPr>
        <w:spacing w:after="160" w:line="259" w:lineRule="auto"/>
        <w:jc w:val="both"/>
        <w:rPr>
          <w:rFonts w:eastAsia="Calibri"/>
          <w:bCs/>
          <w:i/>
        </w:rPr>
      </w:pPr>
      <w:r w:rsidRPr="00407B74">
        <w:rPr>
          <w:rFonts w:eastAsia="Calibri"/>
          <w:b/>
          <w:i/>
        </w:rPr>
        <w:t>Выводы</w:t>
      </w:r>
      <w:r w:rsidRPr="00407B74">
        <w:rPr>
          <w:rFonts w:eastAsia="Calibri"/>
          <w:bCs/>
          <w:i/>
        </w:rPr>
        <w:t xml:space="preserve">: </w:t>
      </w:r>
    </w:p>
    <w:p w14:paraId="654D4283" w14:textId="535A0E63" w:rsidR="00C20319" w:rsidRPr="00407B74" w:rsidRDefault="00C20319" w:rsidP="00C20319">
      <w:pPr>
        <w:pStyle w:val="21"/>
        <w:shd w:val="clear" w:color="auto" w:fill="auto"/>
        <w:spacing w:before="0" w:line="240" w:lineRule="auto"/>
        <w:ind w:firstLine="0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D441A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lastRenderedPageBreak/>
        <w:t xml:space="preserve"> </w:t>
      </w:r>
      <w:r w:rsidRPr="00407B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Pr="00407B74">
        <w:rPr>
          <w:rFonts w:ascii="Times New Roman" w:hAnsi="Times New Roman" w:cs="Times New Roman"/>
          <w:i/>
          <w:iCs/>
          <w:sz w:val="24"/>
          <w:szCs w:val="24"/>
        </w:rPr>
        <w:t>В Учреждении созданы психолого-педагогические условия для реализации ОП ДО и АОП ДО в соответствии с ФГОС ДО</w:t>
      </w:r>
    </w:p>
    <w:p w14:paraId="1AD8161F" w14:textId="2A8D8B19" w:rsidR="00C20319" w:rsidRPr="00407B74" w:rsidRDefault="00C20319" w:rsidP="00C20319">
      <w:pPr>
        <w:keepLines/>
        <w:jc w:val="both"/>
        <w:rPr>
          <w:rFonts w:eastAsia="Calibri"/>
          <w:bCs/>
          <w:i/>
        </w:rPr>
      </w:pPr>
      <w:r w:rsidRPr="00407B74">
        <w:rPr>
          <w:b/>
          <w:bCs/>
          <w:i/>
        </w:rPr>
        <w:t xml:space="preserve">- </w:t>
      </w:r>
      <w:r w:rsidRPr="00407B74">
        <w:rPr>
          <w:i/>
        </w:rPr>
        <w:t>Учебно-методическое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</w:t>
      </w:r>
    </w:p>
    <w:p w14:paraId="7EDF1DAE" w14:textId="1194D26A" w:rsidR="00245DCF" w:rsidRPr="00407B74" w:rsidRDefault="00C20319" w:rsidP="00E70E19">
      <w:pPr>
        <w:spacing w:after="160" w:line="259" w:lineRule="auto"/>
        <w:jc w:val="both"/>
        <w:rPr>
          <w:rFonts w:eastAsia="Calibri"/>
          <w:b/>
          <w:bCs/>
        </w:rPr>
      </w:pPr>
      <w:r w:rsidRPr="00407B74">
        <w:rPr>
          <w:rFonts w:eastAsia="Calibri"/>
          <w:bCs/>
          <w:i/>
        </w:rPr>
        <w:t xml:space="preserve">- </w:t>
      </w:r>
      <w:r w:rsidR="00F85C12" w:rsidRPr="00407B74">
        <w:rPr>
          <w:rFonts w:eastAsia="Calibri"/>
          <w:bCs/>
          <w:i/>
        </w:rPr>
        <w:t xml:space="preserve"> Учреждение </w:t>
      </w:r>
      <w:r w:rsidR="00F85C12" w:rsidRPr="00407B74">
        <w:rPr>
          <w:rFonts w:eastAsia="Calibri"/>
          <w:i/>
        </w:rPr>
        <w:t xml:space="preserve">укомплектовано педагогическими кадрами полностью, все педагоги с высшим и средним специальным образованием, квалификационные категории имеют </w:t>
      </w:r>
      <w:r w:rsidR="00E70E19" w:rsidRPr="00407B74">
        <w:rPr>
          <w:rFonts w:eastAsia="Calibri"/>
          <w:i/>
        </w:rPr>
        <w:t>91</w:t>
      </w:r>
      <w:r w:rsidR="00F85C12" w:rsidRPr="00407B74">
        <w:rPr>
          <w:rFonts w:eastAsia="Calibri"/>
          <w:i/>
        </w:rPr>
        <w:t xml:space="preserve"> % педагогов. План аттестационных мероприятий выполнен; педагоги повышали свой профессиональный уровень</w:t>
      </w:r>
    </w:p>
    <w:p w14:paraId="62433588" w14:textId="54819A5D" w:rsidR="00E70E19" w:rsidRPr="00E70E19" w:rsidRDefault="00E70E19" w:rsidP="00B86A00">
      <w:pPr>
        <w:spacing w:after="160" w:line="259" w:lineRule="auto"/>
        <w:ind w:left="-284"/>
        <w:jc w:val="both"/>
        <w:rPr>
          <w:rFonts w:eastAsiaTheme="minorHAnsi"/>
          <w:b/>
          <w:bCs/>
          <w:i/>
          <w:iCs/>
          <w:u w:val="single"/>
          <w:lang w:eastAsia="en-US"/>
        </w:rPr>
      </w:pPr>
      <w:r w:rsidRPr="00B86A00">
        <w:rPr>
          <w:rFonts w:eastAsia="Calibri"/>
          <w:b/>
          <w:bCs/>
          <w:i/>
          <w:iCs/>
          <w:u w:val="single"/>
          <w:lang w:eastAsia="en-US"/>
        </w:rPr>
        <w:t>Процессы (организация), обеспечивающие образовательную деятельность Учреждения</w:t>
      </w:r>
    </w:p>
    <w:p w14:paraId="47699738" w14:textId="035C382F" w:rsidR="00E70E19" w:rsidRDefault="00B86A00" w:rsidP="00E70E19">
      <w:pPr>
        <w:spacing w:after="160" w:line="259" w:lineRule="auto"/>
        <w:jc w:val="both"/>
        <w:rPr>
          <w:rFonts w:eastAsia="Calibri"/>
          <w:b/>
          <w:bCs/>
          <w:i/>
          <w:iCs/>
          <w:lang w:eastAsia="en-US"/>
        </w:rPr>
      </w:pPr>
      <w:r w:rsidRPr="00B86A00">
        <w:rPr>
          <w:rFonts w:eastAsia="Calibri"/>
          <w:b/>
          <w:bCs/>
          <w:i/>
          <w:iCs/>
          <w:lang w:eastAsia="en-US"/>
        </w:rPr>
        <w:t>Документы, регламентирующих реализацию образовательной программы дошкольного образования</w:t>
      </w:r>
    </w:p>
    <w:p w14:paraId="70982183" w14:textId="46D6AECC" w:rsidR="00B86A00" w:rsidRPr="00E70E19" w:rsidRDefault="00B86A00" w:rsidP="00E70E19">
      <w:pPr>
        <w:spacing w:after="160" w:line="259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B86A00">
        <w:rPr>
          <w:rFonts w:eastAsia="Calibri"/>
          <w:b/>
          <w:bCs/>
          <w:i/>
          <w:iCs/>
          <w:lang w:eastAsia="en-US"/>
        </w:rPr>
        <w:t xml:space="preserve">Соответствие ОП, </w:t>
      </w:r>
      <w:r w:rsidR="00AE2E9D">
        <w:rPr>
          <w:rFonts w:eastAsia="Calibri"/>
          <w:b/>
          <w:bCs/>
          <w:i/>
          <w:iCs/>
          <w:lang w:eastAsia="en-US"/>
        </w:rPr>
        <w:t>АОП Федеральной образовательной программе дошкольного образования</w:t>
      </w:r>
      <w:r w:rsidR="00DA38CC">
        <w:rPr>
          <w:rFonts w:eastAsia="Calibri"/>
          <w:b/>
          <w:bCs/>
          <w:i/>
          <w:iCs/>
          <w:lang w:eastAsia="en-US"/>
        </w:rPr>
        <w:t>, Федеральной адаптированной образовательной программе</w:t>
      </w:r>
    </w:p>
    <w:p w14:paraId="7E989D29" w14:textId="3DAC4A16" w:rsidR="001C4C85" w:rsidRPr="001C4C85" w:rsidRDefault="001C4C85" w:rsidP="001C4C85">
      <w:pPr>
        <w:widowControl w:val="0"/>
        <w:ind w:firstLine="320"/>
        <w:jc w:val="both"/>
      </w:pPr>
      <w:r w:rsidRPr="001C4C85">
        <w:t xml:space="preserve">В Учреждении созданы условия для реализации </w:t>
      </w:r>
      <w:r w:rsidR="00AE2E9D">
        <w:t>О</w:t>
      </w:r>
      <w:r w:rsidRPr="001C4C85">
        <w:t>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ДО)</w:t>
      </w:r>
      <w:r w:rsidR="00AE2E9D">
        <w:t xml:space="preserve">  и с Федеральной образовательной программой дошкольного образования (ФОП ДО)</w:t>
      </w:r>
      <w:r w:rsidRPr="001C4C85">
        <w:t>.</w:t>
      </w:r>
    </w:p>
    <w:p w14:paraId="3FD23285" w14:textId="2C3393C0" w:rsidR="001C4C85" w:rsidRPr="001C4C85" w:rsidRDefault="001C4C85" w:rsidP="001C4C85">
      <w:pPr>
        <w:widowControl w:val="0"/>
        <w:ind w:firstLine="320"/>
        <w:jc w:val="both"/>
      </w:pPr>
      <w:r w:rsidRPr="001C4C85">
        <w:t>Для нормативно-правового обеспечения реализации 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ОП ДО и др.).</w:t>
      </w:r>
    </w:p>
    <w:p w14:paraId="69CA5ACA" w14:textId="3C10F5CE" w:rsidR="001C4C85" w:rsidRPr="001C4C85" w:rsidRDefault="00AE2E9D" w:rsidP="00DA38CC">
      <w:pPr>
        <w:widowControl w:val="0"/>
        <w:ind w:firstLine="460"/>
        <w:jc w:val="both"/>
      </w:pPr>
      <w:r>
        <w:t>О</w:t>
      </w:r>
      <w:r w:rsidR="001C4C85" w:rsidRPr="001C4C85">
        <w:t xml:space="preserve">бразовательная программа </w:t>
      </w:r>
      <w:r w:rsidR="00DA38CC">
        <w:t>Учреждения</w:t>
      </w:r>
      <w:r w:rsidR="001C4C85" w:rsidRPr="001C4C85">
        <w:t xml:space="preserve">, разработанная с учётом </w:t>
      </w:r>
      <w:r>
        <w:t>Федеральной образовательной программой дошкольного образования.</w:t>
      </w:r>
      <w:r w:rsidR="001C4C85" w:rsidRPr="001C4C85">
        <w:t xml:space="preserve"> Объем обязательной части 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</w:t>
      </w:r>
      <w:r>
        <w:t>О</w:t>
      </w:r>
      <w:r w:rsidR="001C4C85" w:rsidRPr="001C4C85">
        <w:t>бразовательной программы дошкольного образования.</w:t>
      </w:r>
    </w:p>
    <w:p w14:paraId="2911A8ED" w14:textId="77777777" w:rsidR="001C4C85" w:rsidRDefault="001C4C85" w:rsidP="001C4C85">
      <w:pPr>
        <w:widowControl w:val="0"/>
        <w:ind w:firstLine="320"/>
        <w:jc w:val="both"/>
      </w:pPr>
      <w:r>
        <w:t xml:space="preserve">Целевая направленность в части, формируемой участниками образовательных отношений, разработана в соответствии с изучением спроса на образовательные услуги со стороны потребителей (детей и родителей) и в соответствии со спецификой национальных, социокультурных и иных условий, в которых осуществляется образовательная деятельность. </w:t>
      </w:r>
    </w:p>
    <w:p w14:paraId="65931621" w14:textId="5BA70053" w:rsidR="00B86A00" w:rsidRPr="00B86A00" w:rsidRDefault="00B86A00" w:rsidP="001C4C85">
      <w:pPr>
        <w:spacing w:line="259" w:lineRule="auto"/>
        <w:jc w:val="both"/>
        <w:rPr>
          <w:rFonts w:eastAsia="Calibri"/>
          <w:b/>
          <w:bCs/>
          <w:i/>
          <w:iCs/>
          <w:lang w:eastAsia="en-US"/>
        </w:rPr>
      </w:pPr>
      <w:r w:rsidRPr="00B86A00">
        <w:rPr>
          <w:rFonts w:eastAsia="Calibri"/>
          <w:b/>
          <w:bCs/>
          <w:i/>
          <w:iCs/>
          <w:lang w:eastAsia="en-US"/>
        </w:rPr>
        <w:t>Соответствие дополнительных общеразвивающих программы запросам родителей (законных представителей) воспитанников</w:t>
      </w:r>
    </w:p>
    <w:p w14:paraId="076D1332" w14:textId="77777777" w:rsidR="00305DBA" w:rsidRDefault="001C4C85" w:rsidP="001C4C85">
      <w:pPr>
        <w:spacing w:line="259" w:lineRule="auto"/>
        <w:jc w:val="both"/>
        <w:rPr>
          <w:rFonts w:eastAsiaTheme="minorHAnsi" w:cstheme="minorBidi"/>
          <w:sz w:val="22"/>
          <w:szCs w:val="22"/>
          <w:lang w:eastAsia="en-US"/>
        </w:rPr>
      </w:pPr>
      <w:r>
        <w:rPr>
          <w:rFonts w:eastAsiaTheme="minorHAnsi" w:cstheme="minorBidi"/>
          <w:sz w:val="22"/>
          <w:szCs w:val="22"/>
          <w:lang w:eastAsia="en-US"/>
        </w:rPr>
        <w:t xml:space="preserve"> </w:t>
      </w:r>
      <w:r w:rsidRPr="001C4C85">
        <w:rPr>
          <w:rFonts w:eastAsiaTheme="minorHAnsi" w:cstheme="minorBidi"/>
          <w:sz w:val="22"/>
          <w:szCs w:val="22"/>
          <w:lang w:eastAsia="en-US"/>
        </w:rPr>
        <w:t xml:space="preserve">  При организации дополнительного образования учитываются интересы дошкольников и запросы родителей. Программы работы кружков рассчитана на 9 месяцев (с сентября по май). Основная задача кружковой работы – удовлетворение запросов родителей во всестороннем развитии детей. Кружковая работа включает в себя: </w:t>
      </w:r>
    </w:p>
    <w:p w14:paraId="7A7A5117" w14:textId="77777777" w:rsidR="00305DBA" w:rsidRDefault="001C4C85" w:rsidP="001C4C85">
      <w:pPr>
        <w:spacing w:line="259" w:lineRule="auto"/>
        <w:jc w:val="both"/>
        <w:rPr>
          <w:rFonts w:eastAsiaTheme="minorHAnsi" w:cstheme="minorBidi"/>
          <w:sz w:val="22"/>
          <w:szCs w:val="22"/>
          <w:lang w:eastAsia="en-US"/>
        </w:rPr>
      </w:pPr>
      <w:r w:rsidRPr="001C4C85">
        <w:rPr>
          <w:rFonts w:eastAsiaTheme="minorHAnsi" w:cstheme="minorBidi"/>
          <w:sz w:val="22"/>
          <w:szCs w:val="22"/>
          <w:lang w:eastAsia="en-US"/>
        </w:rPr>
        <w:t xml:space="preserve">- выявление и развитие способностей детей; </w:t>
      </w:r>
    </w:p>
    <w:p w14:paraId="473D49F0" w14:textId="77777777" w:rsidR="00305DBA" w:rsidRDefault="001C4C85" w:rsidP="001C4C85">
      <w:pPr>
        <w:spacing w:line="259" w:lineRule="auto"/>
        <w:jc w:val="both"/>
        <w:rPr>
          <w:rFonts w:eastAsiaTheme="minorHAnsi" w:cstheme="minorBidi"/>
          <w:sz w:val="22"/>
          <w:szCs w:val="22"/>
          <w:lang w:eastAsia="en-US"/>
        </w:rPr>
      </w:pPr>
      <w:r w:rsidRPr="001C4C85">
        <w:rPr>
          <w:rFonts w:eastAsiaTheme="minorHAnsi" w:cstheme="minorBidi"/>
          <w:sz w:val="22"/>
          <w:szCs w:val="22"/>
          <w:lang w:eastAsia="en-US"/>
        </w:rPr>
        <w:t xml:space="preserve">- активизацию творческого потенциала каждого ребёнка; </w:t>
      </w:r>
    </w:p>
    <w:p w14:paraId="3716E3B5" w14:textId="4185DB5D" w:rsidR="001C4C85" w:rsidRPr="001C4C85" w:rsidRDefault="001C4C85" w:rsidP="001C4C85">
      <w:pPr>
        <w:spacing w:line="259" w:lineRule="auto"/>
        <w:jc w:val="both"/>
        <w:rPr>
          <w:rFonts w:eastAsiaTheme="minorHAnsi" w:cstheme="minorBidi"/>
          <w:sz w:val="22"/>
          <w:szCs w:val="22"/>
          <w:lang w:eastAsia="en-US"/>
        </w:rPr>
      </w:pPr>
      <w:r w:rsidRPr="001C4C85">
        <w:rPr>
          <w:rFonts w:eastAsiaTheme="minorHAnsi" w:cstheme="minorBidi"/>
          <w:sz w:val="22"/>
          <w:szCs w:val="22"/>
          <w:lang w:eastAsia="en-US"/>
        </w:rPr>
        <w:t>- организацию условий для социализаций детей.</w:t>
      </w:r>
    </w:p>
    <w:p w14:paraId="7C5B155D" w14:textId="0E9E7440" w:rsidR="001C4C85" w:rsidRDefault="001C4C85" w:rsidP="001C4C85">
      <w:pPr>
        <w:widowControl w:val="0"/>
        <w:ind w:firstLine="320"/>
        <w:jc w:val="both"/>
      </w:pPr>
      <w:r>
        <w:t>О</w:t>
      </w:r>
      <w:r w:rsidRPr="00CD065F">
        <w:t>рганизовано 5 кружков платных и</w:t>
      </w:r>
      <w:r w:rsidR="00305DBA">
        <w:t xml:space="preserve"> 8</w:t>
      </w:r>
      <w:r w:rsidRPr="00CD065F">
        <w:t xml:space="preserve"> бесплатных кружков. Все воспитанники старших, подготовительных групп были зарегистрированы в системе «Навигатор» дополнительного образования</w:t>
      </w:r>
    </w:p>
    <w:p w14:paraId="59A2A584" w14:textId="77777777" w:rsidR="00B86A00" w:rsidRPr="00B86A00" w:rsidRDefault="00B86A00" w:rsidP="00B86A00">
      <w:pPr>
        <w:autoSpaceDE w:val="0"/>
        <w:ind w:firstLine="540"/>
        <w:jc w:val="both"/>
        <w:rPr>
          <w:rFonts w:eastAsiaTheme="minorHAnsi" w:cstheme="minorBidi"/>
          <w:b/>
          <w:sz w:val="22"/>
          <w:szCs w:val="22"/>
          <w:lang w:eastAsia="en-US"/>
        </w:rPr>
      </w:pPr>
      <w:r w:rsidRPr="00B86A00">
        <w:rPr>
          <w:rFonts w:eastAsiaTheme="minorHAnsi" w:cstheme="minorBidi"/>
          <w:b/>
          <w:sz w:val="22"/>
          <w:szCs w:val="22"/>
          <w:lang w:eastAsia="en-US"/>
        </w:rPr>
        <w:lastRenderedPageBreak/>
        <w:t>Сводная таблица количества воспитанников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2383"/>
      </w:tblGrid>
      <w:tr w:rsidR="00B86A00" w:rsidRPr="00B86A00" w14:paraId="3383C807" w14:textId="77777777" w:rsidTr="00B86A00">
        <w:tc>
          <w:tcPr>
            <w:tcW w:w="7393" w:type="dxa"/>
          </w:tcPr>
          <w:p w14:paraId="4FB49244" w14:textId="77777777" w:rsidR="00B86A00" w:rsidRPr="00B86A00" w:rsidRDefault="00B86A00" w:rsidP="00B12238">
            <w:pPr>
              <w:tabs>
                <w:tab w:val="left" w:pos="7251"/>
              </w:tabs>
              <w:autoSpaceDE w:val="0"/>
              <w:ind w:hanging="180"/>
              <w:jc w:val="center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B86A00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Наименование кружков</w:t>
            </w:r>
          </w:p>
        </w:tc>
        <w:tc>
          <w:tcPr>
            <w:tcW w:w="2383" w:type="dxa"/>
          </w:tcPr>
          <w:p w14:paraId="5D5C2852" w14:textId="083B7DDE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b/>
                <w:sz w:val="22"/>
                <w:szCs w:val="22"/>
                <w:lang w:eastAsia="en-US"/>
              </w:rPr>
              <w:t>202</w:t>
            </w:r>
            <w:r w:rsidR="00B12238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-2</w:t>
            </w:r>
            <w:r w:rsidR="00B12238">
              <w:rPr>
                <w:rFonts w:eastAsia="Calibri"/>
                <w:b/>
                <w:sz w:val="22"/>
                <w:szCs w:val="22"/>
                <w:lang w:eastAsia="en-US"/>
              </w:rPr>
              <w:t xml:space="preserve">4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уч.г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</w:tc>
      </w:tr>
      <w:tr w:rsidR="00B86A00" w:rsidRPr="00B86A00" w14:paraId="19831A99" w14:textId="77777777" w:rsidTr="00B86A00">
        <w:tc>
          <w:tcPr>
            <w:tcW w:w="7393" w:type="dxa"/>
          </w:tcPr>
          <w:p w14:paraId="619D8025" w14:textId="77777777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>1.«Танцевальный» - руководитель Шерстобитова О. М., Михайлова Г.Н.</w:t>
            </w:r>
          </w:p>
        </w:tc>
        <w:tc>
          <w:tcPr>
            <w:tcW w:w="2383" w:type="dxa"/>
          </w:tcPr>
          <w:p w14:paraId="7249EFD8" w14:textId="73A0BF87" w:rsidR="00B86A00" w:rsidRPr="00D8566A" w:rsidRDefault="00305DBA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92</w:t>
            </w:r>
          </w:p>
        </w:tc>
      </w:tr>
      <w:tr w:rsidR="00B86A00" w:rsidRPr="00B86A00" w14:paraId="4BC57F66" w14:textId="77777777" w:rsidTr="00B86A00">
        <w:tc>
          <w:tcPr>
            <w:tcW w:w="7393" w:type="dxa"/>
          </w:tcPr>
          <w:p w14:paraId="55A00D10" w14:textId="70936728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ind w:hanging="235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05DBA">
              <w:rPr>
                <w:rFonts w:eastAsia="Calibri"/>
                <w:sz w:val="22"/>
                <w:szCs w:val="22"/>
                <w:lang w:eastAsia="en-US"/>
              </w:rPr>
              <w:t xml:space="preserve">   2. </w:t>
            </w:r>
            <w:r w:rsidRPr="00B86A00">
              <w:rPr>
                <w:rFonts w:eastAsia="Calibri"/>
                <w:sz w:val="22"/>
                <w:szCs w:val="22"/>
                <w:lang w:eastAsia="en-US"/>
              </w:rPr>
              <w:t>«Пение» - руководитель Михайлова Г.Н.</w:t>
            </w:r>
          </w:p>
        </w:tc>
        <w:tc>
          <w:tcPr>
            <w:tcW w:w="2383" w:type="dxa"/>
          </w:tcPr>
          <w:p w14:paraId="78220277" w14:textId="3FE03F9F" w:rsidR="00B86A00" w:rsidRPr="00D8566A" w:rsidRDefault="00305DBA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31</w:t>
            </w:r>
          </w:p>
        </w:tc>
      </w:tr>
      <w:tr w:rsidR="00B86A00" w:rsidRPr="00B86A00" w14:paraId="42101F44" w14:textId="77777777" w:rsidTr="00B86A00">
        <w:tc>
          <w:tcPr>
            <w:tcW w:w="7393" w:type="dxa"/>
          </w:tcPr>
          <w:p w14:paraId="72B542BE" w14:textId="77777777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>3. «Рисование» - руководитель Мещерякова Т.С.</w:t>
            </w:r>
          </w:p>
        </w:tc>
        <w:tc>
          <w:tcPr>
            <w:tcW w:w="2383" w:type="dxa"/>
          </w:tcPr>
          <w:p w14:paraId="2ECE794C" w14:textId="383E10D3" w:rsidR="00B86A00" w:rsidRPr="00D8566A" w:rsidRDefault="00B12238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46</w:t>
            </w:r>
          </w:p>
        </w:tc>
      </w:tr>
      <w:tr w:rsidR="00B86A00" w:rsidRPr="00B86A00" w14:paraId="7460DC03" w14:textId="77777777" w:rsidTr="00B86A00">
        <w:tc>
          <w:tcPr>
            <w:tcW w:w="7393" w:type="dxa"/>
          </w:tcPr>
          <w:p w14:paraId="7F8C588E" w14:textId="7B5FB336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>4. «Малыши-крепыши» - руков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одитель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Рассолова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А.И.</w:t>
            </w:r>
          </w:p>
        </w:tc>
        <w:tc>
          <w:tcPr>
            <w:tcW w:w="2383" w:type="dxa"/>
          </w:tcPr>
          <w:p w14:paraId="462E2C28" w14:textId="630D9AC2" w:rsidR="00B86A00" w:rsidRPr="00D8566A" w:rsidRDefault="00B12238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36</w:t>
            </w:r>
          </w:p>
        </w:tc>
      </w:tr>
      <w:tr w:rsidR="00B86A00" w:rsidRPr="00B86A00" w14:paraId="10B08E24" w14:textId="77777777" w:rsidTr="00B86A00">
        <w:tc>
          <w:tcPr>
            <w:tcW w:w="7393" w:type="dxa"/>
          </w:tcPr>
          <w:p w14:paraId="42E544FE" w14:textId="77777777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>5. «Готовность к школе» -  руководитель Рябова Г.Ф.</w:t>
            </w:r>
          </w:p>
        </w:tc>
        <w:tc>
          <w:tcPr>
            <w:tcW w:w="2383" w:type="dxa"/>
          </w:tcPr>
          <w:p w14:paraId="70949F4F" w14:textId="1E68BCA1" w:rsidR="00B86A00" w:rsidRPr="00D8566A" w:rsidRDefault="00305DBA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  <w:r w:rsidR="00B12238"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0</w:t>
            </w:r>
          </w:p>
        </w:tc>
      </w:tr>
      <w:tr w:rsidR="00B86A00" w:rsidRPr="00B86A00" w14:paraId="26015910" w14:textId="77777777" w:rsidTr="00B86A00">
        <w:tc>
          <w:tcPr>
            <w:tcW w:w="7393" w:type="dxa"/>
          </w:tcPr>
          <w:p w14:paraId="6049B90B" w14:textId="77777777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 xml:space="preserve">Итого </w:t>
            </w:r>
          </w:p>
        </w:tc>
        <w:tc>
          <w:tcPr>
            <w:tcW w:w="2383" w:type="dxa"/>
          </w:tcPr>
          <w:p w14:paraId="074CBD28" w14:textId="60F8C049" w:rsidR="00B86A00" w:rsidRPr="00D8566A" w:rsidRDefault="00305DBA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262</w:t>
            </w:r>
          </w:p>
        </w:tc>
      </w:tr>
      <w:tr w:rsidR="00B86A00" w:rsidRPr="00B86A00" w14:paraId="68336D5D" w14:textId="77777777" w:rsidTr="00B86A00">
        <w:tc>
          <w:tcPr>
            <w:tcW w:w="7393" w:type="dxa"/>
          </w:tcPr>
          <w:p w14:paraId="1CC270C3" w14:textId="52D2EB09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eastAsia="Calibri"/>
                <w:sz w:val="22"/>
                <w:szCs w:val="22"/>
                <w:lang w:eastAsia="en-US"/>
              </w:rPr>
              <w:t>«Шашки</w:t>
            </w:r>
            <w:r w:rsidRPr="00B86A00">
              <w:rPr>
                <w:rFonts w:eastAsia="Calibri"/>
                <w:sz w:val="22"/>
                <w:szCs w:val="22"/>
                <w:lang w:eastAsia="en-US"/>
              </w:rPr>
              <w:t xml:space="preserve">» руководитель </w:t>
            </w:r>
            <w:r>
              <w:rPr>
                <w:rFonts w:eastAsia="Calibri"/>
                <w:sz w:val="22"/>
                <w:szCs w:val="22"/>
                <w:lang w:eastAsia="en-US"/>
              </w:rPr>
              <w:t>Абдуллина Е.В.</w:t>
            </w:r>
          </w:p>
        </w:tc>
        <w:tc>
          <w:tcPr>
            <w:tcW w:w="2383" w:type="dxa"/>
          </w:tcPr>
          <w:p w14:paraId="6A6CBA49" w14:textId="21F00ACC" w:rsidR="00B86A00" w:rsidRPr="00D8566A" w:rsidRDefault="00B86A00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10</w:t>
            </w:r>
          </w:p>
        </w:tc>
      </w:tr>
      <w:tr w:rsidR="00B86A00" w:rsidRPr="00B86A00" w14:paraId="5BD5076C" w14:textId="77777777" w:rsidTr="00B86A00">
        <w:tc>
          <w:tcPr>
            <w:tcW w:w="7393" w:type="dxa"/>
          </w:tcPr>
          <w:p w14:paraId="17F789BD" w14:textId="6D5850DD" w:rsidR="00B86A00" w:rsidRPr="00B86A00" w:rsidRDefault="00B86A00" w:rsidP="00B86A00">
            <w:pPr>
              <w:autoSpaceDE w:val="0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B86A00">
              <w:rPr>
                <w:rFonts w:eastAsiaTheme="minorHAnsi" w:cstheme="minorBidi"/>
                <w:sz w:val="22"/>
                <w:szCs w:val="22"/>
                <w:lang w:eastAsia="en-US"/>
              </w:rPr>
              <w:t>2.«Хочу все знать» руководитель Ку</w:t>
            </w: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клева Е.С., </w:t>
            </w:r>
            <w:proofErr w:type="spellStart"/>
            <w:r w:rsidRPr="00B86A00">
              <w:rPr>
                <w:rFonts w:eastAsiaTheme="minorHAnsi" w:cstheme="minorBidi"/>
                <w:sz w:val="22"/>
                <w:szCs w:val="22"/>
                <w:lang w:eastAsia="en-US"/>
              </w:rPr>
              <w:t>Телина</w:t>
            </w:r>
            <w:proofErr w:type="spellEnd"/>
            <w:r w:rsidRPr="00B86A00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О.Ю., Ямщикова Ф.Н.</w:t>
            </w:r>
          </w:p>
        </w:tc>
        <w:tc>
          <w:tcPr>
            <w:tcW w:w="2383" w:type="dxa"/>
          </w:tcPr>
          <w:p w14:paraId="0E6BE24B" w14:textId="6483A843" w:rsidR="00B86A00" w:rsidRPr="00D8566A" w:rsidRDefault="00B86A00" w:rsidP="00B86A00">
            <w:pPr>
              <w:autoSpaceDE w:val="0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  <w:r w:rsidR="00B12238"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</w:tc>
      </w:tr>
      <w:tr w:rsidR="00B86A00" w:rsidRPr="00B86A00" w14:paraId="0314304C" w14:textId="77777777" w:rsidTr="00B86A00">
        <w:tc>
          <w:tcPr>
            <w:tcW w:w="7393" w:type="dxa"/>
          </w:tcPr>
          <w:p w14:paraId="168AB292" w14:textId="70643F42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 xml:space="preserve">3. «Веселый колобок» руководитель </w:t>
            </w:r>
            <w:r w:rsidR="00B12238">
              <w:rPr>
                <w:rFonts w:eastAsia="Calibri"/>
                <w:sz w:val="22"/>
                <w:szCs w:val="22"/>
                <w:lang w:eastAsia="en-US"/>
              </w:rPr>
              <w:t>Руднева М.С.</w:t>
            </w:r>
            <w:r>
              <w:rPr>
                <w:rFonts w:eastAsia="Calibri"/>
                <w:sz w:val="22"/>
                <w:szCs w:val="22"/>
                <w:lang w:eastAsia="en-US"/>
              </w:rPr>
              <w:t>, Ильясова З.Б.</w:t>
            </w:r>
          </w:p>
        </w:tc>
        <w:tc>
          <w:tcPr>
            <w:tcW w:w="2383" w:type="dxa"/>
          </w:tcPr>
          <w:p w14:paraId="61F159F0" w14:textId="189D96AB" w:rsidR="00B86A00" w:rsidRPr="00D8566A" w:rsidRDefault="00B86A00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2</w:t>
            </w:r>
            <w:r w:rsidR="00B12238"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9</w:t>
            </w:r>
          </w:p>
        </w:tc>
      </w:tr>
      <w:tr w:rsidR="00B86A00" w:rsidRPr="00B86A00" w14:paraId="12E37486" w14:textId="77777777" w:rsidTr="00B86A00">
        <w:tc>
          <w:tcPr>
            <w:tcW w:w="7393" w:type="dxa"/>
          </w:tcPr>
          <w:p w14:paraId="388D7A7F" w14:textId="4D8F04C9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 xml:space="preserve">4 «Акбузат»  руководитель </w:t>
            </w:r>
            <w:proofErr w:type="spellStart"/>
            <w:r w:rsidRPr="00B86A00">
              <w:rPr>
                <w:rFonts w:eastAsia="Calibri"/>
                <w:sz w:val="22"/>
                <w:szCs w:val="22"/>
                <w:lang w:eastAsia="en-US"/>
              </w:rPr>
              <w:t>Гизетдинова</w:t>
            </w:r>
            <w:proofErr w:type="spellEnd"/>
            <w:r w:rsidRPr="00B86A00">
              <w:rPr>
                <w:rFonts w:eastAsia="Calibri"/>
                <w:sz w:val="22"/>
                <w:szCs w:val="22"/>
                <w:lang w:eastAsia="en-US"/>
              </w:rPr>
              <w:t xml:space="preserve"> Р.Р.</w:t>
            </w:r>
          </w:p>
        </w:tc>
        <w:tc>
          <w:tcPr>
            <w:tcW w:w="2383" w:type="dxa"/>
          </w:tcPr>
          <w:p w14:paraId="26A13E65" w14:textId="563A4395" w:rsidR="00B86A00" w:rsidRPr="00D8566A" w:rsidRDefault="00B12238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10</w:t>
            </w:r>
          </w:p>
        </w:tc>
      </w:tr>
      <w:tr w:rsidR="00B86A00" w:rsidRPr="00B86A00" w14:paraId="7FF27256" w14:textId="77777777" w:rsidTr="00B86A00">
        <w:tc>
          <w:tcPr>
            <w:tcW w:w="7393" w:type="dxa"/>
          </w:tcPr>
          <w:p w14:paraId="3AF9E543" w14:textId="7ADFB02E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>5. «ПДД» руководители воспитатели групп №</w:t>
            </w:r>
            <w:r w:rsidR="00B12238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B86A00">
              <w:rPr>
                <w:rFonts w:eastAsia="Calibri"/>
                <w:sz w:val="22"/>
                <w:szCs w:val="22"/>
                <w:lang w:eastAsia="en-US"/>
              </w:rPr>
              <w:t>,3,</w:t>
            </w:r>
            <w:r>
              <w:rPr>
                <w:rFonts w:eastAsia="Calibri"/>
                <w:sz w:val="22"/>
                <w:szCs w:val="22"/>
                <w:lang w:eastAsia="en-US"/>
              </w:rPr>
              <w:t>4,</w:t>
            </w:r>
            <w:r w:rsidRPr="00B86A00">
              <w:rPr>
                <w:rFonts w:eastAsia="Calibri"/>
                <w:sz w:val="22"/>
                <w:szCs w:val="22"/>
                <w:lang w:eastAsia="en-US"/>
              </w:rPr>
              <w:t>5,</w:t>
            </w:r>
            <w:r w:rsidR="00B12238">
              <w:rPr>
                <w:rFonts w:eastAsia="Calibri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sz w:val="22"/>
                <w:szCs w:val="22"/>
                <w:lang w:eastAsia="en-US"/>
              </w:rPr>
              <w:t>,12</w:t>
            </w:r>
          </w:p>
        </w:tc>
        <w:tc>
          <w:tcPr>
            <w:tcW w:w="2383" w:type="dxa"/>
          </w:tcPr>
          <w:p w14:paraId="1FDD181A" w14:textId="599C0D6C" w:rsidR="00B86A00" w:rsidRPr="00D8566A" w:rsidRDefault="00B12238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86</w:t>
            </w:r>
          </w:p>
        </w:tc>
      </w:tr>
      <w:tr w:rsidR="00B86A00" w:rsidRPr="00B86A00" w14:paraId="180F3A53" w14:textId="77777777" w:rsidTr="00B86A00">
        <w:tc>
          <w:tcPr>
            <w:tcW w:w="7393" w:type="dxa"/>
          </w:tcPr>
          <w:p w14:paraId="1308DD97" w14:textId="5143F98C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 «Веселая  математика»</w:t>
            </w:r>
            <w:r w:rsidR="00305DBA">
              <w:rPr>
                <w:rFonts w:eastAsia="Calibri"/>
                <w:sz w:val="22"/>
                <w:szCs w:val="22"/>
                <w:lang w:eastAsia="en-US"/>
              </w:rPr>
              <w:t xml:space="preserve"> руководитель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Столярова О.Л.</w:t>
            </w:r>
          </w:p>
        </w:tc>
        <w:tc>
          <w:tcPr>
            <w:tcW w:w="2383" w:type="dxa"/>
          </w:tcPr>
          <w:p w14:paraId="5629AE44" w14:textId="1EE8B6D7" w:rsidR="00B86A00" w:rsidRPr="00D8566A" w:rsidRDefault="00B86A00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15</w:t>
            </w:r>
          </w:p>
        </w:tc>
      </w:tr>
      <w:tr w:rsidR="00B86A00" w:rsidRPr="00B86A00" w14:paraId="07331875" w14:textId="77777777" w:rsidTr="00B86A00">
        <w:tc>
          <w:tcPr>
            <w:tcW w:w="7393" w:type="dxa"/>
          </w:tcPr>
          <w:p w14:paraId="5DB9157C" w14:textId="1E1FDC36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7 « Занимательная математика» </w:t>
            </w:r>
            <w:r w:rsidR="00305DBA">
              <w:rPr>
                <w:rFonts w:eastAsia="Calibri"/>
                <w:sz w:val="22"/>
                <w:szCs w:val="22"/>
                <w:lang w:eastAsia="en-US"/>
              </w:rPr>
              <w:t xml:space="preserve"> руководитель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Семукова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Т.А.</w:t>
            </w:r>
            <w:r w:rsidR="00B12238">
              <w:rPr>
                <w:rFonts w:eastAsia="Calibri"/>
                <w:sz w:val="22"/>
                <w:szCs w:val="22"/>
                <w:lang w:eastAsia="en-US"/>
              </w:rPr>
              <w:t>,</w:t>
            </w:r>
            <w:proofErr w:type="spellStart"/>
            <w:r w:rsidR="00B12238">
              <w:rPr>
                <w:rFonts w:eastAsia="Calibri"/>
                <w:sz w:val="22"/>
                <w:szCs w:val="22"/>
                <w:lang w:eastAsia="en-US"/>
              </w:rPr>
              <w:t>Хайрова</w:t>
            </w:r>
            <w:proofErr w:type="spellEnd"/>
            <w:r w:rsidR="00B12238">
              <w:rPr>
                <w:rFonts w:eastAsia="Calibri"/>
                <w:sz w:val="22"/>
                <w:szCs w:val="22"/>
                <w:lang w:eastAsia="en-US"/>
              </w:rPr>
              <w:t xml:space="preserve"> Г.Р., </w:t>
            </w:r>
            <w:proofErr w:type="spellStart"/>
            <w:r w:rsidR="00B12238">
              <w:rPr>
                <w:rFonts w:eastAsia="Calibri"/>
                <w:sz w:val="22"/>
                <w:szCs w:val="22"/>
                <w:lang w:eastAsia="en-US"/>
              </w:rPr>
              <w:t>Гизетдинова</w:t>
            </w:r>
            <w:proofErr w:type="spellEnd"/>
            <w:r w:rsidR="00B12238">
              <w:rPr>
                <w:rFonts w:eastAsia="Calibri"/>
                <w:sz w:val="22"/>
                <w:szCs w:val="22"/>
                <w:lang w:eastAsia="en-US"/>
              </w:rPr>
              <w:t xml:space="preserve"> Р.Р.</w:t>
            </w:r>
          </w:p>
        </w:tc>
        <w:tc>
          <w:tcPr>
            <w:tcW w:w="2383" w:type="dxa"/>
          </w:tcPr>
          <w:p w14:paraId="207A198E" w14:textId="653E8577" w:rsidR="00B86A00" w:rsidRPr="00D8566A" w:rsidRDefault="00B12238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32</w:t>
            </w:r>
          </w:p>
        </w:tc>
      </w:tr>
      <w:tr w:rsidR="00B86A00" w:rsidRPr="00B86A00" w14:paraId="012315F8" w14:textId="77777777" w:rsidTr="00B86A00">
        <w:tc>
          <w:tcPr>
            <w:tcW w:w="7393" w:type="dxa"/>
          </w:tcPr>
          <w:p w14:paraId="0F63761C" w14:textId="34C250CE" w:rsid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 «Ловкие пальчики» руководитель Бикбулатова Г.С.</w:t>
            </w:r>
          </w:p>
        </w:tc>
        <w:tc>
          <w:tcPr>
            <w:tcW w:w="2383" w:type="dxa"/>
          </w:tcPr>
          <w:p w14:paraId="75B6CEA9" w14:textId="5A3FAB85" w:rsidR="00B86A00" w:rsidRPr="00D8566A" w:rsidRDefault="00B86A00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sz w:val="22"/>
                <w:szCs w:val="22"/>
                <w:lang w:eastAsia="en-US"/>
              </w:rPr>
              <w:t>10</w:t>
            </w:r>
          </w:p>
        </w:tc>
      </w:tr>
      <w:tr w:rsidR="00B86A00" w:rsidRPr="00B86A00" w14:paraId="2698EAA5" w14:textId="77777777" w:rsidTr="00B86A00">
        <w:tc>
          <w:tcPr>
            <w:tcW w:w="7393" w:type="dxa"/>
          </w:tcPr>
          <w:p w14:paraId="131945BB" w14:textId="77777777" w:rsidR="00B86A00" w:rsidRPr="00B86A00" w:rsidRDefault="00B86A00" w:rsidP="00B86A00">
            <w:pPr>
              <w:tabs>
                <w:tab w:val="center" w:pos="4677"/>
                <w:tab w:val="left" w:pos="7251"/>
                <w:tab w:val="right" w:pos="935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86A00">
              <w:rPr>
                <w:rFonts w:eastAsia="Calibri"/>
                <w:sz w:val="22"/>
                <w:szCs w:val="22"/>
                <w:lang w:eastAsia="en-US"/>
              </w:rPr>
              <w:t xml:space="preserve">Итого </w:t>
            </w:r>
          </w:p>
        </w:tc>
        <w:tc>
          <w:tcPr>
            <w:tcW w:w="2383" w:type="dxa"/>
          </w:tcPr>
          <w:p w14:paraId="4B94CD68" w14:textId="43476BF0" w:rsidR="00B86A00" w:rsidRPr="00D8566A" w:rsidRDefault="00B12238" w:rsidP="00B86A00">
            <w:pPr>
              <w:tabs>
                <w:tab w:val="left" w:pos="7251"/>
              </w:tabs>
              <w:autoSpaceDE w:val="0"/>
              <w:jc w:val="both"/>
              <w:rPr>
                <w:rFonts w:eastAsiaTheme="minorHAnsi" w:cstheme="minorBidi"/>
                <w:b/>
                <w:sz w:val="22"/>
                <w:szCs w:val="22"/>
                <w:lang w:eastAsia="en-US"/>
              </w:rPr>
            </w:pPr>
            <w:r w:rsidRPr="00D8566A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>228</w:t>
            </w:r>
          </w:p>
        </w:tc>
      </w:tr>
    </w:tbl>
    <w:p w14:paraId="390B1E4C" w14:textId="061AD8BE" w:rsidR="001C4C85" w:rsidRPr="00305DBA" w:rsidRDefault="00305DBA" w:rsidP="001C4C85">
      <w:pPr>
        <w:widowControl w:val="0"/>
        <w:ind w:firstLine="320"/>
        <w:jc w:val="both"/>
        <w:rPr>
          <w:rFonts w:eastAsia="Calibri"/>
          <w:b/>
          <w:bCs/>
          <w:i/>
          <w:iCs/>
          <w:lang w:eastAsia="en-US"/>
        </w:rPr>
      </w:pPr>
      <w:r w:rsidRPr="00305DBA">
        <w:rPr>
          <w:rFonts w:eastAsia="Calibri"/>
          <w:b/>
          <w:bCs/>
          <w:i/>
          <w:iCs/>
          <w:lang w:eastAsia="en-US"/>
        </w:rPr>
        <w:t>Организация образовательной деятельности в соответствии с ФГОС ДО</w:t>
      </w:r>
    </w:p>
    <w:p w14:paraId="57076BEA" w14:textId="73DD7BC0" w:rsidR="00305DBA" w:rsidRPr="00305DBA" w:rsidRDefault="00305DBA" w:rsidP="00305DBA">
      <w:pPr>
        <w:autoSpaceDE w:val="0"/>
        <w:autoSpaceDN w:val="0"/>
        <w:adjustRightInd w:val="0"/>
        <w:jc w:val="both"/>
        <w:rPr>
          <w:rFonts w:eastAsia="Calibri"/>
        </w:rPr>
      </w:pPr>
      <w:r w:rsidRPr="00305DBA">
        <w:rPr>
          <w:rFonts w:eastAsia="Calibri"/>
        </w:rPr>
        <w:t xml:space="preserve">   Образовательная деятельность в Учреждении осуществляется с учетом требований ФГОС ДО</w:t>
      </w:r>
      <w:r w:rsidR="00DA38CC">
        <w:rPr>
          <w:rFonts w:eastAsia="Calibri"/>
        </w:rPr>
        <w:t>, ФОП ДО</w:t>
      </w:r>
      <w:r w:rsidRPr="00305DBA">
        <w:rPr>
          <w:rFonts w:eastAsia="Calibri"/>
        </w:rPr>
        <w:t>: в адекватных дошкольному возрасту формах работы с детьми,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</w:t>
      </w:r>
    </w:p>
    <w:p w14:paraId="3C6E1824" w14:textId="3A840EA0" w:rsidR="00305DBA" w:rsidRPr="00305DBA" w:rsidRDefault="00305DBA" w:rsidP="00305DBA">
      <w:pPr>
        <w:jc w:val="both"/>
        <w:rPr>
          <w:rFonts w:eastAsia="Calibri"/>
          <w:b/>
        </w:rPr>
      </w:pPr>
      <w:r w:rsidRPr="00305DBA">
        <w:rPr>
          <w:rFonts w:eastAsia="Calibri"/>
        </w:rPr>
        <w:t xml:space="preserve">  Для решения поставленных задач в учреждении проводилась планомерная систематическая ра</w:t>
      </w:r>
      <w:r>
        <w:rPr>
          <w:rFonts w:eastAsia="Calibri"/>
        </w:rPr>
        <w:t>бота.</w:t>
      </w:r>
      <w:r w:rsidR="00C20319">
        <w:rPr>
          <w:rFonts w:eastAsia="Calibri"/>
        </w:rPr>
        <w:t xml:space="preserve"> </w:t>
      </w:r>
      <w:r>
        <w:rPr>
          <w:rFonts w:eastAsia="Calibri"/>
        </w:rPr>
        <w:t xml:space="preserve">(Педагогические советы, семинары-практикумы, </w:t>
      </w:r>
      <w:r w:rsidR="00C20319">
        <w:rPr>
          <w:rFonts w:eastAsia="Calibri"/>
        </w:rPr>
        <w:t>педагогические часы, открытые  мероприятия)</w:t>
      </w:r>
    </w:p>
    <w:p w14:paraId="580683BC" w14:textId="3EA0B826" w:rsidR="00305DBA" w:rsidRDefault="00C20319" w:rsidP="001C4C85">
      <w:pPr>
        <w:widowControl w:val="0"/>
        <w:ind w:firstLine="320"/>
        <w:jc w:val="both"/>
        <w:rPr>
          <w:rFonts w:eastAsia="Calibri"/>
          <w:b/>
          <w:bCs/>
          <w:i/>
          <w:iCs/>
          <w:lang w:eastAsia="en-US"/>
        </w:rPr>
      </w:pPr>
      <w:r w:rsidRPr="00C20319">
        <w:rPr>
          <w:rFonts w:eastAsia="Calibri"/>
          <w:b/>
          <w:bCs/>
          <w:i/>
          <w:iCs/>
          <w:lang w:eastAsia="en-US"/>
        </w:rPr>
        <w:t>Наличие педагогического сопровождения детей с особыми образовательными потребностями</w:t>
      </w:r>
    </w:p>
    <w:p w14:paraId="6AD089F1" w14:textId="77777777" w:rsidR="00C20319" w:rsidRPr="005A0E6C" w:rsidRDefault="00C20319" w:rsidP="001C4C85">
      <w:pPr>
        <w:widowControl w:val="0"/>
        <w:ind w:firstLine="320"/>
        <w:jc w:val="both"/>
      </w:pPr>
      <w:r w:rsidRPr="005A0E6C">
        <w:t xml:space="preserve">Важным условием эффективности обучения детей дошкольного возраста с ОВЗ и их интеграции в общеобразовательную среду является учет особых образовательных потребностей каждого ребенка, который может быть осуществлен лишь при индивидуально-дифференцированном обучении. </w:t>
      </w:r>
    </w:p>
    <w:p w14:paraId="6A1C4D52" w14:textId="77777777" w:rsidR="00C20319" w:rsidRPr="005A0E6C" w:rsidRDefault="00C20319" w:rsidP="001C4C85">
      <w:pPr>
        <w:widowControl w:val="0"/>
        <w:ind w:firstLine="320"/>
        <w:jc w:val="both"/>
      </w:pPr>
      <w:r w:rsidRPr="005A0E6C">
        <w:t>Целью психолого-педагогического сопровождения развития ребенка в образовательном учреждении является создание условий для нормального развития и успешного обучения. Основные задачи психолого-педагогического сопровождения:</w:t>
      </w:r>
    </w:p>
    <w:p w14:paraId="53C67225" w14:textId="77777777" w:rsidR="00C20319" w:rsidRPr="005A0E6C" w:rsidRDefault="00C20319" w:rsidP="001C4C85">
      <w:pPr>
        <w:widowControl w:val="0"/>
        <w:ind w:firstLine="320"/>
        <w:jc w:val="both"/>
      </w:pPr>
      <w:r w:rsidRPr="005A0E6C">
        <w:t xml:space="preserve"> •Своевременно проводить раннюю диагностику и коррекцию нарушений в развитии.</w:t>
      </w:r>
    </w:p>
    <w:p w14:paraId="371FFCA6" w14:textId="77777777" w:rsidR="00C20319" w:rsidRPr="005A0E6C" w:rsidRDefault="00C20319" w:rsidP="001C4C85">
      <w:pPr>
        <w:widowControl w:val="0"/>
        <w:ind w:firstLine="320"/>
        <w:jc w:val="both"/>
      </w:pPr>
      <w:r w:rsidRPr="005A0E6C">
        <w:t xml:space="preserve"> • Изучать индивидуальные особенности развития детей в единстве интеллектуальной, эмоциональной и поведенческой сфер их проявления.</w:t>
      </w:r>
    </w:p>
    <w:p w14:paraId="7A60C40E" w14:textId="77777777" w:rsidR="00C20319" w:rsidRPr="005A0E6C" w:rsidRDefault="00C20319" w:rsidP="001C4C85">
      <w:pPr>
        <w:widowControl w:val="0"/>
        <w:ind w:firstLine="320"/>
        <w:jc w:val="both"/>
      </w:pPr>
      <w:r w:rsidRPr="005A0E6C">
        <w:t xml:space="preserve"> •Создать для ребенка эмоциональный благоприятный микроклимат в группе, при общении с детьми и педагогическим персоналом. </w:t>
      </w:r>
    </w:p>
    <w:p w14:paraId="6C4ECBCA" w14:textId="77777777" w:rsidR="00C20319" w:rsidRPr="005A0E6C" w:rsidRDefault="00C20319" w:rsidP="001C4C85">
      <w:pPr>
        <w:widowControl w:val="0"/>
        <w:ind w:firstLine="320"/>
        <w:jc w:val="both"/>
      </w:pPr>
      <w:r w:rsidRPr="005A0E6C">
        <w:t xml:space="preserve">• Оказывать помощь детям, нуждающимся в особых обучающихся программах, специальных формах организации их деятельности. </w:t>
      </w:r>
    </w:p>
    <w:p w14:paraId="1D5D85C9" w14:textId="77777777" w:rsidR="00C20319" w:rsidRPr="005A0E6C" w:rsidRDefault="00C20319" w:rsidP="001C4C85">
      <w:pPr>
        <w:widowControl w:val="0"/>
        <w:ind w:firstLine="320"/>
        <w:jc w:val="both"/>
      </w:pPr>
      <w:r w:rsidRPr="005A0E6C">
        <w:t xml:space="preserve">• Повышать психологическую компетентность воспитателей, родителей по вопросам воспитания и развития ребенка. </w:t>
      </w:r>
    </w:p>
    <w:p w14:paraId="065FD02F" w14:textId="7808D3EB" w:rsidR="00C20319" w:rsidRPr="005A0E6C" w:rsidRDefault="00C20319" w:rsidP="00C20319">
      <w:pPr>
        <w:autoSpaceDE w:val="0"/>
        <w:autoSpaceDN w:val="0"/>
        <w:adjustRightInd w:val="0"/>
        <w:jc w:val="both"/>
        <w:rPr>
          <w:rFonts w:eastAsia="Calibri"/>
        </w:rPr>
      </w:pPr>
      <w:r w:rsidRPr="005A0E6C">
        <w:rPr>
          <w:rFonts w:eastAsia="Calibri"/>
        </w:rPr>
        <w:t xml:space="preserve">В </w:t>
      </w:r>
      <w:r w:rsidR="00DA38CC">
        <w:rPr>
          <w:rFonts w:eastAsia="Calibri"/>
        </w:rPr>
        <w:t xml:space="preserve">Учреждении </w:t>
      </w:r>
      <w:r w:rsidRPr="005A0E6C">
        <w:rPr>
          <w:rFonts w:eastAsia="Calibri"/>
        </w:rPr>
        <w:t xml:space="preserve"> организованную специализированную, коррекционную помощь обучающимся (воспитанникам) оказывают специалисты: учитель-логопед, педагог-психолог. Разработаны локальные акты, регламентирующие деятельность специалистов по оказанию специализированной (коррекционной) помощи детям. </w:t>
      </w:r>
      <w:proofErr w:type="spellStart"/>
      <w:r w:rsidRPr="005A0E6C">
        <w:rPr>
          <w:rFonts w:eastAsia="Calibri"/>
        </w:rPr>
        <w:t>Коррекционно</w:t>
      </w:r>
      <w:proofErr w:type="spellEnd"/>
      <w:r w:rsidRPr="005A0E6C">
        <w:rPr>
          <w:rFonts w:eastAsia="Calibri"/>
        </w:rPr>
        <w:t xml:space="preserve"> – развивающая работа направлена на выработку у детей навыков продуктивной учебной деятельности, устранение фонетико-фонематических недостатков, развитие словаря, </w:t>
      </w:r>
      <w:r w:rsidRPr="005A0E6C">
        <w:rPr>
          <w:rFonts w:eastAsia="Calibri"/>
        </w:rPr>
        <w:lastRenderedPageBreak/>
        <w:t xml:space="preserve">формирование грамматического строя речи, развитие связной речи, предупреждение нарушений письма и чтения, развитие внимания, слухоречевой памяти и мышления. </w:t>
      </w:r>
    </w:p>
    <w:p w14:paraId="24C2524C" w14:textId="206F5D34" w:rsidR="00C20319" w:rsidRPr="005A0E6C" w:rsidRDefault="00C20319" w:rsidP="00C20319">
      <w:pPr>
        <w:autoSpaceDE w:val="0"/>
        <w:autoSpaceDN w:val="0"/>
        <w:adjustRightInd w:val="0"/>
        <w:jc w:val="both"/>
        <w:rPr>
          <w:rFonts w:eastAsia="Calibri"/>
        </w:rPr>
      </w:pPr>
      <w:r w:rsidRPr="005A0E6C">
        <w:rPr>
          <w:rFonts w:eastAsia="Calibri"/>
        </w:rPr>
        <w:t xml:space="preserve">   Динамика речевого развития детей свидетельствует, что коррекционная работа по развитию речи в </w:t>
      </w:r>
      <w:r w:rsidR="00DA38CC">
        <w:rPr>
          <w:rFonts w:eastAsia="Calibri"/>
        </w:rPr>
        <w:t>Учреждении</w:t>
      </w:r>
      <w:r w:rsidRPr="005A0E6C">
        <w:rPr>
          <w:rFonts w:eastAsia="Calibri"/>
        </w:rPr>
        <w:t xml:space="preserve"> осуществляется на профессиональном уровне; это подтверждают данные ежегодной диагностики детей, отзывы учителей школ. Коррекционная работа проводилась по Адаптированной образовательной программе МАДОУ д/с №26 «Рябинка», с использованием парциальных программ.</w:t>
      </w:r>
    </w:p>
    <w:p w14:paraId="4DDC026D" w14:textId="6D108526" w:rsidR="00C20319" w:rsidRPr="005A0E6C" w:rsidRDefault="00C20319" w:rsidP="00C20319">
      <w:pPr>
        <w:autoSpaceDE w:val="0"/>
        <w:autoSpaceDN w:val="0"/>
        <w:adjustRightInd w:val="0"/>
        <w:jc w:val="both"/>
        <w:rPr>
          <w:rFonts w:eastAsia="Calibri"/>
        </w:rPr>
      </w:pPr>
      <w:r w:rsidRPr="005A0E6C">
        <w:rPr>
          <w:rFonts w:eastAsia="Calibri"/>
        </w:rPr>
        <w:t xml:space="preserve"> Одной из основных задач АОП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14:paraId="5A75967E" w14:textId="77777777" w:rsidR="00C20319" w:rsidRPr="00C20319" w:rsidRDefault="00C20319" w:rsidP="00C20319">
      <w:pPr>
        <w:ind w:firstLine="540"/>
        <w:jc w:val="center"/>
        <w:rPr>
          <w:rFonts w:eastAsiaTheme="minorHAnsi" w:cstheme="minorBidi"/>
          <w:b/>
          <w:bCs/>
          <w:sz w:val="22"/>
          <w:szCs w:val="22"/>
          <w:lang w:eastAsia="en-US"/>
        </w:rPr>
      </w:pPr>
      <w:r w:rsidRPr="00C20319">
        <w:rPr>
          <w:rFonts w:eastAsiaTheme="minorHAnsi" w:cstheme="minorBidi"/>
          <w:b/>
          <w:bCs/>
          <w:sz w:val="22"/>
          <w:szCs w:val="22"/>
          <w:lang w:eastAsia="en-US"/>
        </w:rPr>
        <w:t>Сводная таблица групп компенсирующей направленности</w:t>
      </w:r>
    </w:p>
    <w:p w14:paraId="6C1B3B42" w14:textId="77777777" w:rsidR="00C20319" w:rsidRPr="00C20319" w:rsidRDefault="00C20319" w:rsidP="00C20319">
      <w:pPr>
        <w:ind w:firstLine="540"/>
        <w:jc w:val="both"/>
        <w:rPr>
          <w:rFonts w:eastAsiaTheme="minorHAnsi" w:cstheme="minorBidi"/>
          <w:b/>
          <w:bCs/>
          <w:sz w:val="22"/>
          <w:szCs w:val="22"/>
          <w:lang w:eastAsia="en-US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8"/>
        <w:gridCol w:w="3817"/>
      </w:tblGrid>
      <w:tr w:rsidR="006A57F0" w:rsidRPr="006A57F0" w14:paraId="58ADE833" w14:textId="77777777" w:rsidTr="006A57F0">
        <w:tc>
          <w:tcPr>
            <w:tcW w:w="4088" w:type="dxa"/>
          </w:tcPr>
          <w:p w14:paraId="6BBD4ADC" w14:textId="77777777" w:rsidR="00C20319" w:rsidRPr="006A57F0" w:rsidRDefault="00C20319" w:rsidP="00C20319">
            <w:pPr>
              <w:jc w:val="both"/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6A57F0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Всего детей</w:t>
            </w:r>
          </w:p>
        </w:tc>
        <w:tc>
          <w:tcPr>
            <w:tcW w:w="3817" w:type="dxa"/>
          </w:tcPr>
          <w:p w14:paraId="57EDCBBD" w14:textId="15AC3CDC" w:rsidR="00C20319" w:rsidRPr="007022E4" w:rsidRDefault="007022E4" w:rsidP="00C20319">
            <w:pPr>
              <w:jc w:val="both"/>
              <w:rPr>
                <w:rFonts w:eastAsiaTheme="minorHAnsi" w:cstheme="minorBidi"/>
                <w:sz w:val="22"/>
                <w:szCs w:val="22"/>
                <w:lang w:val="en-US" w:eastAsia="en-US"/>
              </w:rPr>
            </w:pPr>
            <w:r w:rsidRPr="007022E4">
              <w:rPr>
                <w:rFonts w:eastAsiaTheme="minorHAnsi" w:cstheme="minorBidi"/>
                <w:sz w:val="22"/>
                <w:szCs w:val="22"/>
                <w:lang w:val="en-US" w:eastAsia="en-US"/>
              </w:rPr>
              <w:t>26</w:t>
            </w:r>
          </w:p>
        </w:tc>
      </w:tr>
      <w:tr w:rsidR="006A57F0" w:rsidRPr="006A57F0" w14:paraId="7AF10C2D" w14:textId="77777777" w:rsidTr="006A57F0">
        <w:tc>
          <w:tcPr>
            <w:tcW w:w="4088" w:type="dxa"/>
          </w:tcPr>
          <w:p w14:paraId="22B1E4DD" w14:textId="0CA59EBD" w:rsidR="00C20319" w:rsidRPr="006A57F0" w:rsidRDefault="00C20319" w:rsidP="00C20319">
            <w:pPr>
              <w:jc w:val="both"/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6A57F0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ОНР </w:t>
            </w:r>
          </w:p>
        </w:tc>
        <w:tc>
          <w:tcPr>
            <w:tcW w:w="3817" w:type="dxa"/>
          </w:tcPr>
          <w:p w14:paraId="1DA5C130" w14:textId="36200D40" w:rsidR="00C20319" w:rsidRPr="007022E4" w:rsidRDefault="006A57F0" w:rsidP="00C20319">
            <w:pPr>
              <w:jc w:val="both"/>
              <w:rPr>
                <w:rFonts w:eastAsiaTheme="minorHAnsi" w:cstheme="minorBidi"/>
                <w:sz w:val="22"/>
                <w:szCs w:val="22"/>
                <w:lang w:val="en-US" w:eastAsia="en-US"/>
              </w:rPr>
            </w:pPr>
            <w:r w:rsidRPr="007022E4">
              <w:rPr>
                <w:rFonts w:eastAsiaTheme="minorHAnsi" w:cstheme="minorBidi"/>
                <w:sz w:val="22"/>
                <w:szCs w:val="22"/>
                <w:lang w:eastAsia="en-US"/>
              </w:rPr>
              <w:t>2</w:t>
            </w:r>
            <w:r w:rsidR="007022E4" w:rsidRPr="007022E4">
              <w:rPr>
                <w:rFonts w:eastAsiaTheme="minorHAnsi" w:cstheme="minorBidi"/>
                <w:sz w:val="22"/>
                <w:szCs w:val="22"/>
                <w:lang w:val="en-US" w:eastAsia="en-US"/>
              </w:rPr>
              <w:t>6</w:t>
            </w:r>
          </w:p>
        </w:tc>
      </w:tr>
      <w:tr w:rsidR="006A57F0" w:rsidRPr="006A57F0" w14:paraId="5618E0D2" w14:textId="77777777" w:rsidTr="006A57F0">
        <w:tc>
          <w:tcPr>
            <w:tcW w:w="4088" w:type="dxa"/>
          </w:tcPr>
          <w:p w14:paraId="0C6D0DF7" w14:textId="3F798AE3" w:rsidR="00C20319" w:rsidRPr="007022E4" w:rsidRDefault="007022E4" w:rsidP="00C20319">
            <w:pPr>
              <w:jc w:val="both"/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 w:themeColor="text1"/>
                <w:sz w:val="22"/>
                <w:szCs w:val="22"/>
                <w:lang w:val="en-US" w:eastAsia="en-US"/>
              </w:rPr>
              <w:t xml:space="preserve">C </w:t>
            </w:r>
            <w:r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заиканием легкой степени</w:t>
            </w:r>
          </w:p>
        </w:tc>
        <w:tc>
          <w:tcPr>
            <w:tcW w:w="3817" w:type="dxa"/>
          </w:tcPr>
          <w:p w14:paraId="4EBD7AB2" w14:textId="788A94AF" w:rsidR="00C20319" w:rsidRPr="007022E4" w:rsidRDefault="007022E4" w:rsidP="00C20319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022E4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  <w:tr w:rsidR="006A57F0" w:rsidRPr="006A57F0" w14:paraId="2B102A4B" w14:textId="77777777" w:rsidTr="006A57F0">
        <w:tc>
          <w:tcPr>
            <w:tcW w:w="4088" w:type="dxa"/>
          </w:tcPr>
          <w:p w14:paraId="0A15B975" w14:textId="77777777" w:rsidR="00C20319" w:rsidRPr="006A57F0" w:rsidRDefault="00C20319" w:rsidP="00C20319">
            <w:pPr>
              <w:jc w:val="both"/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6A57F0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Выпущенных в школу, из них:</w:t>
            </w:r>
          </w:p>
          <w:p w14:paraId="7E78691C" w14:textId="77777777" w:rsidR="00C20319" w:rsidRPr="006A57F0" w:rsidRDefault="00C20319" w:rsidP="00C20319">
            <w:pPr>
              <w:jc w:val="both"/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6A57F0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С хорошей речью</w:t>
            </w:r>
          </w:p>
          <w:p w14:paraId="6C654C6F" w14:textId="77777777" w:rsidR="00C20319" w:rsidRPr="006A57F0" w:rsidRDefault="00C20319" w:rsidP="00C20319">
            <w:pPr>
              <w:jc w:val="both"/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6A57F0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Со значительным улучшением</w:t>
            </w:r>
          </w:p>
        </w:tc>
        <w:tc>
          <w:tcPr>
            <w:tcW w:w="3817" w:type="dxa"/>
          </w:tcPr>
          <w:p w14:paraId="05322282" w14:textId="377E1206" w:rsidR="00C20319" w:rsidRPr="007022E4" w:rsidRDefault="007022E4" w:rsidP="00C20319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022E4">
              <w:rPr>
                <w:rFonts w:eastAsiaTheme="minorHAnsi" w:cstheme="minorBidi"/>
                <w:sz w:val="22"/>
                <w:szCs w:val="22"/>
                <w:lang w:eastAsia="en-US"/>
              </w:rPr>
              <w:t>14</w:t>
            </w:r>
          </w:p>
          <w:p w14:paraId="6F628328" w14:textId="0E1D049F" w:rsidR="00C20319" w:rsidRPr="007022E4" w:rsidRDefault="007022E4" w:rsidP="00C20319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022E4">
              <w:rPr>
                <w:rFonts w:eastAsiaTheme="minorHAnsi" w:cstheme="minorBidi"/>
                <w:sz w:val="22"/>
                <w:szCs w:val="22"/>
                <w:lang w:eastAsia="en-US"/>
              </w:rPr>
              <w:t>7</w:t>
            </w:r>
          </w:p>
          <w:p w14:paraId="314E7CA2" w14:textId="5E0A7CE3" w:rsidR="00C20319" w:rsidRPr="007022E4" w:rsidRDefault="007022E4" w:rsidP="00C20319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022E4">
              <w:rPr>
                <w:rFonts w:eastAsiaTheme="minorHAnsi" w:cstheme="minorBidi"/>
                <w:sz w:val="22"/>
                <w:szCs w:val="22"/>
                <w:lang w:eastAsia="en-US"/>
              </w:rPr>
              <w:t>7</w:t>
            </w:r>
          </w:p>
        </w:tc>
      </w:tr>
      <w:tr w:rsidR="006A57F0" w:rsidRPr="006A57F0" w14:paraId="08C15C93" w14:textId="77777777" w:rsidTr="006A57F0">
        <w:tc>
          <w:tcPr>
            <w:tcW w:w="4088" w:type="dxa"/>
          </w:tcPr>
          <w:p w14:paraId="2633581D" w14:textId="77777777" w:rsidR="00C20319" w:rsidRPr="006A57F0" w:rsidRDefault="00C20319" w:rsidP="00C20319">
            <w:pPr>
              <w:jc w:val="both"/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6A57F0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Оставленных на второй год обучения</w:t>
            </w:r>
          </w:p>
        </w:tc>
        <w:tc>
          <w:tcPr>
            <w:tcW w:w="3817" w:type="dxa"/>
          </w:tcPr>
          <w:p w14:paraId="1AC81459" w14:textId="07AC8615" w:rsidR="00C20319" w:rsidRPr="007022E4" w:rsidRDefault="00C20319" w:rsidP="00C20319">
            <w:pPr>
              <w:jc w:val="both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022E4"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  <w:r w:rsidR="007022E4" w:rsidRPr="007022E4">
              <w:rPr>
                <w:rFonts w:eastAsiaTheme="minorHAnsi" w:cstheme="minorBidi"/>
                <w:sz w:val="22"/>
                <w:szCs w:val="22"/>
                <w:lang w:eastAsia="en-US"/>
              </w:rPr>
              <w:t>2</w:t>
            </w:r>
          </w:p>
        </w:tc>
      </w:tr>
    </w:tbl>
    <w:p w14:paraId="7D091664" w14:textId="77777777" w:rsidR="00C20319" w:rsidRPr="006A57F0" w:rsidRDefault="00C20319" w:rsidP="00C20319">
      <w:pPr>
        <w:spacing w:line="259" w:lineRule="auto"/>
        <w:jc w:val="both"/>
        <w:rPr>
          <w:rFonts w:eastAsiaTheme="minorHAnsi" w:cstheme="minorBidi"/>
          <w:b/>
          <w:i/>
          <w:color w:val="000000" w:themeColor="text1"/>
          <w:lang w:eastAsia="en-US"/>
        </w:rPr>
      </w:pPr>
      <w:r w:rsidRPr="006A57F0">
        <w:rPr>
          <w:rFonts w:eastAsiaTheme="minorHAnsi" w:cstheme="minorBidi"/>
          <w:b/>
          <w:i/>
          <w:color w:val="000000" w:themeColor="text1"/>
          <w:lang w:eastAsia="en-US"/>
        </w:rPr>
        <w:t>Работа  педагога-психолога:</w:t>
      </w:r>
    </w:p>
    <w:p w14:paraId="60ACF3DC" w14:textId="77777777" w:rsidR="00C20319" w:rsidRPr="005A0E6C" w:rsidRDefault="00C20319" w:rsidP="00C20319">
      <w:pPr>
        <w:jc w:val="both"/>
        <w:rPr>
          <w:rFonts w:eastAsiaTheme="minorHAnsi" w:cstheme="minorBidi"/>
          <w:lang w:eastAsia="en-US"/>
        </w:rPr>
      </w:pPr>
      <w:r w:rsidRPr="005A0E6C">
        <w:rPr>
          <w:rFonts w:eastAsiaTheme="minorHAnsi" w:cstheme="minorBidi"/>
          <w:lang w:eastAsia="en-US"/>
        </w:rPr>
        <w:t xml:space="preserve">Для  оказания помощи детям, родителям и педагогам в формировании развивающего образа жизни воспитанников,  для определения психологических причин нарушения личностного развития и профилактики условий возникновения нарушений,  в дошкольном образовательном учреждении предусмотрена работа педагога-психолога. </w:t>
      </w:r>
    </w:p>
    <w:p w14:paraId="661430BC" w14:textId="77777777" w:rsidR="00C20319" w:rsidRPr="005A0E6C" w:rsidRDefault="00C20319" w:rsidP="00C20319">
      <w:pPr>
        <w:contextualSpacing/>
        <w:jc w:val="both"/>
        <w:rPr>
          <w:rFonts w:eastAsiaTheme="minorHAnsi" w:cstheme="minorBidi"/>
          <w:lang w:eastAsia="en-US"/>
        </w:rPr>
      </w:pPr>
      <w:r w:rsidRPr="005A0E6C">
        <w:rPr>
          <w:rFonts w:eastAsiaTheme="minorHAnsi" w:cstheme="minorBidi"/>
          <w:lang w:eastAsia="en-US"/>
        </w:rPr>
        <w:t>Коррекционно-развивающая работа велась по следующим направлениям:</w:t>
      </w:r>
    </w:p>
    <w:p w14:paraId="2F9E9921" w14:textId="4C34BCC4" w:rsidR="00C20319" w:rsidRPr="005A0E6C" w:rsidRDefault="00C20319" w:rsidP="00C20319">
      <w:pPr>
        <w:contextualSpacing/>
        <w:jc w:val="both"/>
        <w:rPr>
          <w:rFonts w:eastAsiaTheme="minorHAnsi" w:cstheme="minorBidi"/>
          <w:lang w:eastAsia="en-US"/>
        </w:rPr>
      </w:pPr>
      <w:r w:rsidRPr="005A0E6C">
        <w:rPr>
          <w:rFonts w:eastAsiaTheme="minorHAnsi" w:cstheme="minorBidi"/>
          <w:lang w:eastAsia="en-US"/>
        </w:rPr>
        <w:t>- психологическая подготовка</w:t>
      </w:r>
      <w:r w:rsidR="00B11304">
        <w:rPr>
          <w:rFonts w:eastAsiaTheme="minorHAnsi" w:cstheme="minorBidi"/>
          <w:lang w:eastAsia="en-US"/>
        </w:rPr>
        <w:t xml:space="preserve"> </w:t>
      </w:r>
      <w:r w:rsidRPr="005A0E6C">
        <w:rPr>
          <w:rFonts w:eastAsiaTheme="minorHAnsi" w:cstheme="minorBidi"/>
          <w:lang w:eastAsia="en-US"/>
        </w:rPr>
        <w:t xml:space="preserve">к школе </w:t>
      </w:r>
    </w:p>
    <w:p w14:paraId="726551FD" w14:textId="77777777" w:rsidR="00C20319" w:rsidRPr="005A0E6C" w:rsidRDefault="00C20319" w:rsidP="00C20319">
      <w:pPr>
        <w:contextualSpacing/>
        <w:jc w:val="both"/>
        <w:rPr>
          <w:rFonts w:eastAsiaTheme="minorHAnsi" w:cstheme="minorBidi"/>
          <w:lang w:eastAsia="en-US"/>
        </w:rPr>
      </w:pPr>
      <w:r w:rsidRPr="005A0E6C">
        <w:rPr>
          <w:rFonts w:eastAsiaTheme="minorHAnsi" w:cstheme="minorBidi"/>
          <w:lang w:eastAsia="en-US"/>
        </w:rPr>
        <w:t>- коррекция когнитивной, эмоционально-волевой сферы, развитие познавательных способностей детей с ОВЗ</w:t>
      </w:r>
    </w:p>
    <w:p w14:paraId="3407504C" w14:textId="1E3A7E27" w:rsidR="00C20319" w:rsidRPr="005A0E6C" w:rsidRDefault="00C20319" w:rsidP="00C20319">
      <w:pPr>
        <w:contextualSpacing/>
        <w:jc w:val="both"/>
        <w:rPr>
          <w:rFonts w:eastAsiaTheme="minorHAnsi" w:cstheme="minorBidi"/>
          <w:lang w:eastAsia="en-US"/>
        </w:rPr>
      </w:pPr>
      <w:r w:rsidRPr="005A0E6C">
        <w:rPr>
          <w:rFonts w:eastAsiaTheme="minorHAnsi" w:cstheme="minorBidi"/>
          <w:lang w:eastAsia="en-US"/>
        </w:rPr>
        <w:t>- психологическое развитие детей младшего, среднего, старшего возрастов</w:t>
      </w:r>
      <w:r w:rsidR="00B11304">
        <w:rPr>
          <w:rFonts w:eastAsiaTheme="minorHAnsi" w:cstheme="minorBidi"/>
          <w:lang w:eastAsia="en-US"/>
        </w:rPr>
        <w:t xml:space="preserve"> </w:t>
      </w:r>
      <w:r w:rsidRPr="005A0E6C">
        <w:rPr>
          <w:rFonts w:eastAsiaTheme="minorHAnsi" w:cstheme="minorBidi"/>
          <w:lang w:eastAsia="en-US"/>
        </w:rPr>
        <w:t xml:space="preserve">по программе Н.Ю. </w:t>
      </w:r>
      <w:proofErr w:type="spellStart"/>
      <w:r w:rsidRPr="005A0E6C">
        <w:rPr>
          <w:rFonts w:eastAsiaTheme="minorHAnsi" w:cstheme="minorBidi"/>
          <w:lang w:eastAsia="en-US"/>
        </w:rPr>
        <w:t>Куражевой</w:t>
      </w:r>
      <w:proofErr w:type="spellEnd"/>
      <w:r w:rsidRPr="005A0E6C">
        <w:rPr>
          <w:rFonts w:eastAsiaTheme="minorHAnsi" w:cstheme="minorBidi"/>
          <w:lang w:eastAsia="en-US"/>
        </w:rPr>
        <w:t>, И.А. Козловой «Цветик-семицветик».</w:t>
      </w:r>
    </w:p>
    <w:p w14:paraId="5F460AFF" w14:textId="1FF310DA" w:rsidR="00C20319" w:rsidRDefault="00C20319" w:rsidP="001C4C85">
      <w:pPr>
        <w:widowControl w:val="0"/>
        <w:ind w:firstLine="320"/>
        <w:jc w:val="both"/>
        <w:rPr>
          <w:rFonts w:eastAsia="Calibri"/>
          <w:b/>
          <w:bCs/>
          <w:i/>
          <w:iCs/>
          <w:lang w:eastAsia="en-US"/>
        </w:rPr>
      </w:pPr>
      <w:r w:rsidRPr="00C20319">
        <w:rPr>
          <w:rFonts w:eastAsia="Calibri"/>
          <w:b/>
          <w:bCs/>
          <w:i/>
          <w:iCs/>
          <w:lang w:eastAsia="en-US"/>
        </w:rPr>
        <w:t>Открытость Учреждения для родителей и общественных организаций</w:t>
      </w:r>
    </w:p>
    <w:p w14:paraId="2F21243B" w14:textId="55EC65E8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Одним из важнейших условий развития образования в современных условиях является обеспечение открытости деятельности Учреждения для всех заинтересованных общественных групп, организаций и структур, и прежде всего, для родителей.</w:t>
      </w:r>
    </w:p>
    <w:p w14:paraId="2577A9B3" w14:textId="77777777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На основании ст.29 Федерального закона РФ №273-ФЗ « Об Образовании в Российской Федерации» от 29.12.12 образовательные организации формируют открытые и общедоступные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сетях. В том числе на официальном сайте образовательной организации в сети «Интернет».</w:t>
      </w:r>
    </w:p>
    <w:p w14:paraId="7AB60FB1" w14:textId="77777777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В пункте 3.2.8.ФГОС говорится о том, что организация должна создавать возможности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общественности.</w:t>
      </w:r>
    </w:p>
    <w:p w14:paraId="3584E712" w14:textId="77777777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Информационная открытость – это организационно-правовой режим деятельности учреждения, обеспечивающий возможность получать необходимый и достаточный объём информации всем участникам социального взаимодействия.</w:t>
      </w:r>
    </w:p>
    <w:p w14:paraId="46A17B6D" w14:textId="25D314AA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В  Учреждении вся информация о деятельности дошкольного учреждения открыта и доступна родителям. Этому способствует своевременное оповещение о проводимых мероприятиях через, объявления, групповые стенды.</w:t>
      </w:r>
    </w:p>
    <w:p w14:paraId="38F73B21" w14:textId="45065491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 xml:space="preserve">Педагогический коллектив пытается выстроить свою жизнь в русле современности, его отношения с окружающим социумом начинают складываться качественно новым образом. </w:t>
      </w:r>
      <w:r w:rsidRPr="00CB2EEC">
        <w:rPr>
          <w:rStyle w:val="a6"/>
          <w:b w:val="0"/>
          <w:bCs w:val="0"/>
        </w:rPr>
        <w:lastRenderedPageBreak/>
        <w:t>Детский сад становится принципиально открытым для родителей и общественности образовательным институтом, готовым к разноплановому сотрудничеству.</w:t>
      </w:r>
    </w:p>
    <w:p w14:paraId="74FDB8CD" w14:textId="1184F5C1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Информационная открытость, прозрачность нашего Учреждения обеспечивает официальный сайт учреждения</w:t>
      </w:r>
      <w:r w:rsidR="00B11304">
        <w:rPr>
          <w:rStyle w:val="a6"/>
          <w:b w:val="0"/>
          <w:bCs w:val="0"/>
        </w:rPr>
        <w:t>.</w:t>
      </w:r>
      <w:r w:rsidR="005A0E6C">
        <w:rPr>
          <w:rStyle w:val="a6"/>
          <w:b w:val="0"/>
          <w:bCs w:val="0"/>
        </w:rPr>
        <w:t xml:space="preserve"> </w:t>
      </w:r>
      <w:r w:rsidRPr="00CB2EEC">
        <w:rPr>
          <w:rStyle w:val="a6"/>
          <w:b w:val="0"/>
          <w:bCs w:val="0"/>
        </w:rPr>
        <w:t>Сайт  создан и ведётся в соответствии с Приказом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информации»</w:t>
      </w:r>
      <w:r w:rsidR="00B11304">
        <w:rPr>
          <w:rStyle w:val="a6"/>
          <w:b w:val="0"/>
          <w:bCs w:val="0"/>
        </w:rPr>
        <w:t xml:space="preserve">. </w:t>
      </w:r>
      <w:r w:rsidRPr="00CB2EEC">
        <w:rPr>
          <w:rStyle w:val="a6"/>
          <w:b w:val="0"/>
          <w:bCs w:val="0"/>
        </w:rPr>
        <w:t>Целевая аудитория сайта – педагоги Учреждения, коллеги из других образовательных учреждений (различных городов и регионов), родители, другие пользователи сети Интернет, которых заинтересовала информация о дошкольном образовательном учреждении в целом или отдельных его представителях.</w:t>
      </w:r>
    </w:p>
    <w:p w14:paraId="6CC4BED0" w14:textId="3C07AEE2" w:rsidR="00CB2EEC" w:rsidRPr="00CB2EEC" w:rsidRDefault="00CB2EEC" w:rsidP="005A0E6C">
      <w:pPr>
        <w:shd w:val="clear" w:color="auto" w:fill="FFFFFF"/>
        <w:jc w:val="both"/>
        <w:textAlignment w:val="baseline"/>
        <w:rPr>
          <w:rStyle w:val="a6"/>
          <w:b w:val="0"/>
          <w:bCs w:val="0"/>
        </w:rPr>
      </w:pPr>
      <w:r w:rsidRPr="00CB2EEC">
        <w:rPr>
          <w:rStyle w:val="a6"/>
          <w:b w:val="0"/>
          <w:bCs w:val="0"/>
        </w:rPr>
        <w:t>Интерактивность информационного ресурса ДОУ обеспечивается разделом «Обратная связь», позволяющая задать вопрос непосредственно работнику детского сада, оставить свои комментарии, замечания и пожелания по организации работы Учреждения.</w:t>
      </w:r>
    </w:p>
    <w:p w14:paraId="0963CD24" w14:textId="0758B901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Так же в сети интернет в ВК создано сообщество МАДОУ, в котором педагоги делятся результатами работы с воспитанниками</w:t>
      </w:r>
      <w:r w:rsidR="00DA38CC">
        <w:rPr>
          <w:rStyle w:val="a6"/>
          <w:b w:val="0"/>
          <w:bCs w:val="0"/>
        </w:rPr>
        <w:t xml:space="preserve">. Так же педагоги активно общаются  в </w:t>
      </w:r>
      <w:proofErr w:type="spellStart"/>
      <w:r w:rsidR="00DA38CC">
        <w:rPr>
          <w:rStyle w:val="a6"/>
          <w:b w:val="0"/>
          <w:bCs w:val="0"/>
        </w:rPr>
        <w:t>вк</w:t>
      </w:r>
      <w:proofErr w:type="spellEnd"/>
      <w:r w:rsidR="00DA38CC">
        <w:rPr>
          <w:rStyle w:val="a6"/>
          <w:b w:val="0"/>
          <w:bCs w:val="0"/>
        </w:rPr>
        <w:t xml:space="preserve"> мессенджере «</w:t>
      </w:r>
      <w:proofErr w:type="spellStart"/>
      <w:r w:rsidR="00DA38CC">
        <w:rPr>
          <w:rStyle w:val="a6"/>
          <w:b w:val="0"/>
          <w:bCs w:val="0"/>
        </w:rPr>
        <w:t>Сферум</w:t>
      </w:r>
      <w:proofErr w:type="spellEnd"/>
      <w:r w:rsidR="00DA38CC">
        <w:rPr>
          <w:rStyle w:val="a6"/>
          <w:b w:val="0"/>
          <w:bCs w:val="0"/>
        </w:rPr>
        <w:t>»</w:t>
      </w:r>
    </w:p>
    <w:p w14:paraId="52D9343D" w14:textId="77777777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Таким образом, информационный ресурс дошкольной образовательной организации:</w:t>
      </w:r>
    </w:p>
    <w:p w14:paraId="71B5D99B" w14:textId="77777777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– инструмент гласности и прозрачности работы учреждения. В содержание этой цели входит не только своевременное размещение информации по административно-хозяйственной работе, но и отражение участия детского сада  в различных конкурсах, и информация об организации или участии членов коллектива в мероприятиях разного уровня;</w:t>
      </w:r>
    </w:p>
    <w:p w14:paraId="6869FA27" w14:textId="6DE2EC5B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 xml:space="preserve">– инструмент сбора информации и формирования общественного мнения. О работе сотрудников </w:t>
      </w:r>
      <w:r w:rsidR="00DA38CC">
        <w:rPr>
          <w:rStyle w:val="a6"/>
          <w:b w:val="0"/>
          <w:bCs w:val="0"/>
        </w:rPr>
        <w:t>Учреждения</w:t>
      </w:r>
      <w:r w:rsidRPr="00CB2EEC">
        <w:rPr>
          <w:rStyle w:val="a6"/>
          <w:b w:val="0"/>
          <w:bCs w:val="0"/>
        </w:rPr>
        <w:t>, о реакции родителей на различные новшества, тем самым выявлять потребности и их заинтересованность в тех или иных предложениях, формировать общественное мнение через сайт;</w:t>
      </w:r>
    </w:p>
    <w:p w14:paraId="44AEAB45" w14:textId="77777777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– возможность своевременно получать информацию о проведении официальных мероприятий (праздники, субботники и др.), правилах, об организации питания и прочее;</w:t>
      </w:r>
    </w:p>
    <w:p w14:paraId="7BED4EA1" w14:textId="77777777" w:rsidR="00CB2EEC" w:rsidRPr="00CB2EEC" w:rsidRDefault="00CB2EEC" w:rsidP="005A0E6C">
      <w:pPr>
        <w:shd w:val="clear" w:color="auto" w:fill="FFFFFF"/>
        <w:jc w:val="both"/>
        <w:textAlignment w:val="baseline"/>
        <w:rPr>
          <w:b/>
          <w:bCs/>
        </w:rPr>
      </w:pPr>
      <w:r w:rsidRPr="00CB2EEC">
        <w:rPr>
          <w:rStyle w:val="a6"/>
          <w:b w:val="0"/>
          <w:bCs w:val="0"/>
        </w:rPr>
        <w:t>– инструмент работы с родителями (законными представителями), так как именно родители могут закрепить со своим ребёнком полученные знания и опыт, придать его информации ценность своим одобрением и, наконец. Просто быть в курсе событий в жизни собственного ребёнка.</w:t>
      </w:r>
    </w:p>
    <w:p w14:paraId="476E8952" w14:textId="77777777" w:rsidR="005A0E6C" w:rsidRDefault="00CB2EEC" w:rsidP="005A0E6C">
      <w:pPr>
        <w:widowControl w:val="0"/>
        <w:ind w:firstLine="320"/>
        <w:jc w:val="both"/>
        <w:rPr>
          <w:rFonts w:eastAsia="Calibri"/>
          <w:b/>
          <w:i/>
          <w:iCs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 w:rsidR="00C20319" w:rsidRPr="00C20319">
        <w:rPr>
          <w:rFonts w:eastAsia="Calibri"/>
          <w:bCs/>
          <w:i/>
          <w:iCs/>
        </w:rPr>
        <w:t xml:space="preserve">  </w:t>
      </w:r>
      <w:r w:rsidR="00C20319" w:rsidRPr="005A0E6C">
        <w:rPr>
          <w:rFonts w:eastAsia="Calibri"/>
          <w:b/>
          <w:i/>
          <w:iCs/>
        </w:rPr>
        <w:t>Вывод</w:t>
      </w:r>
      <w:r w:rsidR="005A0E6C" w:rsidRPr="005A0E6C">
        <w:rPr>
          <w:rFonts w:eastAsia="Calibri"/>
          <w:b/>
          <w:i/>
          <w:iCs/>
        </w:rPr>
        <w:t>ы</w:t>
      </w:r>
      <w:r w:rsidR="00C20319" w:rsidRPr="005A0E6C">
        <w:rPr>
          <w:rFonts w:eastAsia="Calibri"/>
          <w:b/>
          <w:i/>
          <w:iCs/>
        </w:rPr>
        <w:t xml:space="preserve">: </w:t>
      </w:r>
    </w:p>
    <w:p w14:paraId="311DBA17" w14:textId="157B84C5" w:rsidR="005A0E6C" w:rsidRPr="005A0E6C" w:rsidRDefault="005A0E6C" w:rsidP="005A0E6C">
      <w:pPr>
        <w:widowControl w:val="0"/>
        <w:ind w:firstLine="320"/>
        <w:jc w:val="both"/>
        <w:rPr>
          <w:i/>
          <w:iCs/>
        </w:rPr>
      </w:pPr>
      <w:r w:rsidRPr="005A0E6C">
        <w:rPr>
          <w:rFonts w:eastAsia="Calibri"/>
          <w:b/>
          <w:i/>
          <w:iCs/>
        </w:rPr>
        <w:t xml:space="preserve">- </w:t>
      </w:r>
      <w:r w:rsidRPr="005A0E6C">
        <w:rPr>
          <w:i/>
          <w:iCs/>
        </w:rPr>
        <w:t>Педагоги адаптируют реализуемую Программу с учетом потребностей, способностей, интересов, инициатив воспитанников в полном объеме.</w:t>
      </w:r>
    </w:p>
    <w:p w14:paraId="5C76FF34" w14:textId="760B420E" w:rsidR="005A0E6C" w:rsidRPr="00305DBA" w:rsidRDefault="005A0E6C" w:rsidP="005A0E6C">
      <w:pPr>
        <w:ind w:firstLine="360"/>
        <w:jc w:val="both"/>
        <w:rPr>
          <w:rFonts w:eastAsia="Calibri"/>
        </w:rPr>
      </w:pPr>
      <w:r>
        <w:rPr>
          <w:rFonts w:eastAsia="Calibri"/>
          <w:b/>
          <w:bCs/>
          <w:i/>
        </w:rPr>
        <w:t xml:space="preserve">- </w:t>
      </w:r>
      <w:r>
        <w:rPr>
          <w:rFonts w:eastAsia="Calibri"/>
          <w:i/>
        </w:rPr>
        <w:t>Д</w:t>
      </w:r>
      <w:r w:rsidRPr="00305DBA">
        <w:rPr>
          <w:rFonts w:eastAsia="Calibri"/>
          <w:i/>
        </w:rPr>
        <w:t xml:space="preserve">ополнительное образование (кружки, секции) осуществляющееся в МАДОУ, способствовало значительному повышению уровня развития воспитанников, их познавательной активности, соответствовало запросам родителей и удовлетворило их ожидания (по результатам опроса родителей). </w:t>
      </w:r>
    </w:p>
    <w:p w14:paraId="668DB5A6" w14:textId="2FD3C13D" w:rsidR="005A0E6C" w:rsidRPr="005A0E6C" w:rsidRDefault="005A0E6C" w:rsidP="005A0E6C">
      <w:pPr>
        <w:shd w:val="clear" w:color="auto" w:fill="FFFFFF"/>
        <w:autoSpaceDE w:val="0"/>
        <w:autoSpaceDN w:val="0"/>
        <w:adjustRightInd w:val="0"/>
        <w:spacing w:line="259" w:lineRule="auto"/>
        <w:jc w:val="both"/>
        <w:rPr>
          <w:rFonts w:eastAsiaTheme="minorHAnsi" w:cstheme="minorBidi"/>
          <w:i/>
          <w:iCs/>
          <w:lang w:eastAsia="en-US"/>
        </w:rPr>
      </w:pPr>
      <w:r w:rsidRPr="005A0E6C">
        <w:rPr>
          <w:rFonts w:eastAsiaTheme="minorHAnsi" w:cstheme="minorBidi"/>
          <w:i/>
          <w:iCs/>
          <w:lang w:eastAsia="en-US"/>
        </w:rPr>
        <w:t xml:space="preserve">    - Проведенная </w:t>
      </w:r>
      <w:proofErr w:type="spellStart"/>
      <w:r w:rsidRPr="005A0E6C">
        <w:rPr>
          <w:rFonts w:eastAsiaTheme="minorHAnsi" w:cstheme="minorBidi"/>
          <w:i/>
          <w:iCs/>
          <w:lang w:eastAsia="en-US"/>
        </w:rPr>
        <w:t>коррекционно</w:t>
      </w:r>
      <w:proofErr w:type="spellEnd"/>
      <w:r w:rsidRPr="005A0E6C">
        <w:rPr>
          <w:rFonts w:eastAsiaTheme="minorHAnsi" w:cstheme="minorBidi"/>
          <w:i/>
          <w:iCs/>
          <w:lang w:eastAsia="en-US"/>
        </w:rPr>
        <w:t xml:space="preserve"> – развивающая работа способствовала повышению уровня речевого развития воспитанников и успешному переходу на следующий уровень обучения (в начальную школу). </w:t>
      </w:r>
    </w:p>
    <w:p w14:paraId="78FE8957" w14:textId="04BB01D5" w:rsidR="00C20319" w:rsidRPr="005A0E6C" w:rsidRDefault="005A0E6C" w:rsidP="005A0E6C">
      <w:pPr>
        <w:shd w:val="clear" w:color="auto" w:fill="FFFFFF"/>
        <w:spacing w:line="330" w:lineRule="atLeast"/>
        <w:jc w:val="both"/>
        <w:rPr>
          <w:rFonts w:eastAsia="Calibri"/>
          <w:bCs/>
          <w:i/>
          <w:iCs/>
        </w:rPr>
      </w:pPr>
      <w:r w:rsidRPr="005A0E6C">
        <w:rPr>
          <w:rFonts w:eastAsia="Calibri"/>
          <w:bCs/>
          <w:i/>
          <w:iCs/>
        </w:rPr>
        <w:t>-  открытость Учреждения для родителей и общественных организаций на достаточном уровне</w:t>
      </w:r>
    </w:p>
    <w:p w14:paraId="39388CD2" w14:textId="1D346B95" w:rsidR="00C20319" w:rsidRDefault="005A0E6C" w:rsidP="001C4C85">
      <w:pPr>
        <w:widowControl w:val="0"/>
        <w:ind w:firstLine="320"/>
        <w:jc w:val="both"/>
        <w:rPr>
          <w:rFonts w:eastAsia="Calibri"/>
          <w:b/>
          <w:bCs/>
          <w:i/>
          <w:iCs/>
          <w:u w:val="single"/>
          <w:lang w:eastAsia="en-US"/>
        </w:rPr>
      </w:pPr>
      <w:r w:rsidRPr="005A0E6C">
        <w:rPr>
          <w:rFonts w:eastAsia="Calibri"/>
          <w:b/>
          <w:bCs/>
          <w:i/>
          <w:iCs/>
          <w:u w:val="single"/>
          <w:lang w:eastAsia="en-US"/>
        </w:rPr>
        <w:t>Результаты образовательной деятельности Учреждения</w:t>
      </w:r>
    </w:p>
    <w:p w14:paraId="0CE0F2B6" w14:textId="2F56BBCF" w:rsidR="005A0E6C" w:rsidRDefault="005A0E6C" w:rsidP="005A0E6C">
      <w:pPr>
        <w:widowControl w:val="0"/>
        <w:ind w:firstLine="320"/>
        <w:rPr>
          <w:rFonts w:eastAsia="Calibri"/>
          <w:b/>
          <w:bCs/>
          <w:i/>
          <w:iCs/>
          <w:lang w:eastAsia="en-US"/>
        </w:rPr>
      </w:pPr>
      <w:r w:rsidRPr="005A0E6C">
        <w:rPr>
          <w:rFonts w:eastAsia="Calibri"/>
          <w:b/>
          <w:bCs/>
          <w:i/>
          <w:iCs/>
          <w:lang w:eastAsia="en-US"/>
        </w:rPr>
        <w:t>Адаптации воспитанников младших групп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945E9" w14:paraId="24E2E8A8" w14:textId="77777777" w:rsidTr="002945E9">
        <w:tc>
          <w:tcPr>
            <w:tcW w:w="3115" w:type="dxa"/>
          </w:tcPr>
          <w:p w14:paraId="6E868B9F" w14:textId="527F2F33" w:rsidR="002945E9" w:rsidRPr="005C3771" w:rsidRDefault="002945E9" w:rsidP="002945E9">
            <w:pPr>
              <w:widowControl w:val="0"/>
              <w:jc w:val="center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5C3771">
              <w:rPr>
                <w:rFonts w:eastAsia="Calibri"/>
                <w:b/>
                <w:bCs/>
                <w:i/>
                <w:iCs/>
                <w:lang w:eastAsia="en-US"/>
              </w:rPr>
              <w:t>Уровни адаптации</w:t>
            </w:r>
          </w:p>
        </w:tc>
        <w:tc>
          <w:tcPr>
            <w:tcW w:w="3115" w:type="dxa"/>
          </w:tcPr>
          <w:p w14:paraId="3AA74E18" w14:textId="3FCA45FF" w:rsidR="002945E9" w:rsidRPr="005C3771" w:rsidRDefault="002945E9" w:rsidP="002945E9">
            <w:pPr>
              <w:widowControl w:val="0"/>
              <w:jc w:val="center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5C3771">
              <w:rPr>
                <w:rFonts w:eastAsia="Calibri"/>
                <w:b/>
                <w:bCs/>
                <w:i/>
                <w:iCs/>
                <w:lang w:eastAsia="en-US"/>
              </w:rPr>
              <w:t>Количество детей</w:t>
            </w:r>
          </w:p>
        </w:tc>
        <w:tc>
          <w:tcPr>
            <w:tcW w:w="3115" w:type="dxa"/>
          </w:tcPr>
          <w:p w14:paraId="3F6BC7F5" w14:textId="1514495C" w:rsidR="002945E9" w:rsidRPr="005C3771" w:rsidRDefault="002945E9" w:rsidP="002945E9">
            <w:pPr>
              <w:widowControl w:val="0"/>
              <w:jc w:val="center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5C3771">
              <w:rPr>
                <w:rFonts w:eastAsia="Calibri"/>
                <w:b/>
                <w:bCs/>
                <w:i/>
                <w:iCs/>
                <w:lang w:eastAsia="en-US"/>
              </w:rPr>
              <w:t>%</w:t>
            </w:r>
          </w:p>
        </w:tc>
      </w:tr>
      <w:tr w:rsidR="002945E9" w14:paraId="186D8E24" w14:textId="77777777" w:rsidTr="002945E9">
        <w:tc>
          <w:tcPr>
            <w:tcW w:w="3115" w:type="dxa"/>
          </w:tcPr>
          <w:p w14:paraId="30044907" w14:textId="47A223D0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Легкая</w:t>
            </w:r>
          </w:p>
        </w:tc>
        <w:tc>
          <w:tcPr>
            <w:tcW w:w="3115" w:type="dxa"/>
          </w:tcPr>
          <w:p w14:paraId="2F725CC6" w14:textId="5E4BCF86" w:rsidR="002945E9" w:rsidRPr="005C3771" w:rsidRDefault="005C3771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15" w:type="dxa"/>
          </w:tcPr>
          <w:p w14:paraId="515DD97E" w14:textId="0FCEE56D" w:rsidR="002945E9" w:rsidRPr="005C3771" w:rsidRDefault="005C3771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82</w:t>
            </w:r>
          </w:p>
        </w:tc>
      </w:tr>
      <w:tr w:rsidR="002945E9" w14:paraId="665AC6B2" w14:textId="77777777" w:rsidTr="002945E9">
        <w:tc>
          <w:tcPr>
            <w:tcW w:w="3115" w:type="dxa"/>
          </w:tcPr>
          <w:p w14:paraId="3DF2CCFA" w14:textId="4A06BBBF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Средняя</w:t>
            </w:r>
          </w:p>
        </w:tc>
        <w:tc>
          <w:tcPr>
            <w:tcW w:w="3115" w:type="dxa"/>
          </w:tcPr>
          <w:p w14:paraId="26AE5AC1" w14:textId="4852129E" w:rsidR="002945E9" w:rsidRPr="005C3771" w:rsidRDefault="005C3771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5" w:type="dxa"/>
          </w:tcPr>
          <w:p w14:paraId="09DC5FFB" w14:textId="1CA624A0" w:rsidR="002945E9" w:rsidRPr="005C3771" w:rsidRDefault="005C3771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18</w:t>
            </w:r>
          </w:p>
        </w:tc>
      </w:tr>
      <w:tr w:rsidR="002945E9" w14:paraId="62928FE8" w14:textId="77777777" w:rsidTr="002945E9">
        <w:tc>
          <w:tcPr>
            <w:tcW w:w="3115" w:type="dxa"/>
          </w:tcPr>
          <w:p w14:paraId="43858271" w14:textId="14646A8D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Усложненная</w:t>
            </w:r>
          </w:p>
        </w:tc>
        <w:tc>
          <w:tcPr>
            <w:tcW w:w="3115" w:type="dxa"/>
          </w:tcPr>
          <w:p w14:paraId="73E9F27A" w14:textId="402844DE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115" w:type="dxa"/>
          </w:tcPr>
          <w:p w14:paraId="710832D2" w14:textId="085BB11D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-</w:t>
            </w:r>
          </w:p>
        </w:tc>
      </w:tr>
      <w:tr w:rsidR="002945E9" w14:paraId="0FA75643" w14:textId="77777777" w:rsidTr="002945E9">
        <w:tc>
          <w:tcPr>
            <w:tcW w:w="3115" w:type="dxa"/>
          </w:tcPr>
          <w:p w14:paraId="2BA7AD98" w14:textId="7C768039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lastRenderedPageBreak/>
              <w:t>Дезадаптация (более 35 дней)</w:t>
            </w:r>
          </w:p>
        </w:tc>
        <w:tc>
          <w:tcPr>
            <w:tcW w:w="3115" w:type="dxa"/>
          </w:tcPr>
          <w:p w14:paraId="5ABB72CA" w14:textId="63E6C5BF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0</w:t>
            </w:r>
          </w:p>
        </w:tc>
        <w:tc>
          <w:tcPr>
            <w:tcW w:w="3115" w:type="dxa"/>
          </w:tcPr>
          <w:p w14:paraId="642F8FAA" w14:textId="40A65B1C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-</w:t>
            </w:r>
          </w:p>
        </w:tc>
      </w:tr>
      <w:tr w:rsidR="002945E9" w14:paraId="163C54BB" w14:textId="77777777" w:rsidTr="002945E9">
        <w:tc>
          <w:tcPr>
            <w:tcW w:w="3115" w:type="dxa"/>
          </w:tcPr>
          <w:p w14:paraId="21A4F23A" w14:textId="5AA89C3A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Всего детей</w:t>
            </w:r>
          </w:p>
        </w:tc>
        <w:tc>
          <w:tcPr>
            <w:tcW w:w="3115" w:type="dxa"/>
          </w:tcPr>
          <w:p w14:paraId="4FED6327" w14:textId="6A7F70E1" w:rsidR="002945E9" w:rsidRPr="005C3771" w:rsidRDefault="005C3771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115" w:type="dxa"/>
          </w:tcPr>
          <w:p w14:paraId="61019EF7" w14:textId="49021624" w:rsidR="002945E9" w:rsidRPr="005C3771" w:rsidRDefault="002945E9" w:rsidP="005A0E6C">
            <w:pPr>
              <w:widowControl w:val="0"/>
              <w:rPr>
                <w:rFonts w:eastAsia="Calibri"/>
                <w:lang w:eastAsia="en-US"/>
              </w:rPr>
            </w:pPr>
            <w:r w:rsidRPr="005C3771">
              <w:rPr>
                <w:rFonts w:eastAsia="Calibri"/>
                <w:lang w:eastAsia="en-US"/>
              </w:rPr>
              <w:t>-</w:t>
            </w:r>
          </w:p>
        </w:tc>
      </w:tr>
    </w:tbl>
    <w:p w14:paraId="40C4784D" w14:textId="1FE21EF1" w:rsidR="002F2876" w:rsidRPr="002F2876" w:rsidRDefault="002F2876" w:rsidP="002F2876">
      <w:pPr>
        <w:widowControl w:val="0"/>
        <w:jc w:val="both"/>
      </w:pPr>
      <w:r w:rsidRPr="002F2876">
        <w:t>С момента поступления ребёнка в группы педагог-психоло</w:t>
      </w:r>
      <w:r w:rsidR="009440BB">
        <w:t>г</w:t>
      </w:r>
      <w:r w:rsidRPr="002F2876">
        <w:t xml:space="preserve"> совместно с воспитателями группы осуществляли наблюдение за протеканием периода адаптации детей к дошкольному учреждению.</w:t>
      </w:r>
    </w:p>
    <w:p w14:paraId="4C4804CD" w14:textId="77777777" w:rsidR="002F2876" w:rsidRPr="002F2876" w:rsidRDefault="002F2876" w:rsidP="002F2876">
      <w:pPr>
        <w:widowControl w:val="0"/>
        <w:ind w:firstLine="320"/>
        <w:jc w:val="both"/>
      </w:pPr>
      <w:r w:rsidRPr="002F2876"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14:paraId="01ED1CB8" w14:textId="77777777" w:rsidR="002F2876" w:rsidRPr="002F2876" w:rsidRDefault="002F2876" w:rsidP="002F2876">
      <w:pPr>
        <w:widowControl w:val="0"/>
        <w:ind w:firstLine="320"/>
        <w:jc w:val="both"/>
      </w:pPr>
      <w:r w:rsidRPr="002F2876">
        <w:t>-эмоциональное состояние (настроение);</w:t>
      </w:r>
    </w:p>
    <w:p w14:paraId="00737612" w14:textId="77777777" w:rsidR="002F2876" w:rsidRPr="002F2876" w:rsidRDefault="002F2876" w:rsidP="002F2876">
      <w:pPr>
        <w:widowControl w:val="0"/>
        <w:ind w:firstLine="320"/>
        <w:jc w:val="both"/>
      </w:pPr>
      <w:r w:rsidRPr="002F2876">
        <w:t>-аппетит во время завтрака, обеда, полдника, ужина;</w:t>
      </w:r>
    </w:p>
    <w:p w14:paraId="68853EFF" w14:textId="77777777" w:rsidR="002F2876" w:rsidRPr="002F2876" w:rsidRDefault="002F2876" w:rsidP="002F2876">
      <w:pPr>
        <w:widowControl w:val="0"/>
        <w:ind w:firstLine="320"/>
        <w:jc w:val="both"/>
      </w:pPr>
      <w:r w:rsidRPr="002F2876">
        <w:t>-характер сна и длительность засыпания;</w:t>
      </w:r>
    </w:p>
    <w:p w14:paraId="5ACE9EC9" w14:textId="77777777" w:rsidR="002F2876" w:rsidRPr="002F2876" w:rsidRDefault="002F2876" w:rsidP="002F2876">
      <w:pPr>
        <w:widowControl w:val="0"/>
        <w:ind w:firstLine="320"/>
        <w:jc w:val="both"/>
      </w:pPr>
      <w:r w:rsidRPr="002F2876">
        <w:t>-проявления активности в игре, на занятиях, в речи;</w:t>
      </w:r>
    </w:p>
    <w:p w14:paraId="43AE702B" w14:textId="77777777" w:rsidR="002F2876" w:rsidRPr="002F2876" w:rsidRDefault="002F2876" w:rsidP="002F2876">
      <w:pPr>
        <w:widowControl w:val="0"/>
        <w:ind w:firstLine="320"/>
        <w:jc w:val="both"/>
      </w:pPr>
      <w:r w:rsidRPr="002F2876">
        <w:t>-взаимоотношения с детьми;</w:t>
      </w:r>
    </w:p>
    <w:p w14:paraId="1611F1B9" w14:textId="77777777" w:rsidR="002F2876" w:rsidRPr="002F2876" w:rsidRDefault="002F2876" w:rsidP="002F2876">
      <w:pPr>
        <w:widowControl w:val="0"/>
        <w:ind w:firstLine="320"/>
        <w:jc w:val="both"/>
      </w:pPr>
      <w:r w:rsidRPr="002F2876">
        <w:t>-взаимоотношения со взрослыми.</w:t>
      </w:r>
    </w:p>
    <w:p w14:paraId="4973005A" w14:textId="77777777" w:rsidR="002F2876" w:rsidRPr="002F2876" w:rsidRDefault="002F2876" w:rsidP="002F2876">
      <w:pPr>
        <w:widowControl w:val="0"/>
        <w:ind w:firstLine="320"/>
        <w:jc w:val="both"/>
      </w:pPr>
      <w:r w:rsidRPr="002F2876">
        <w:t>На протяжении всего периода адаптации для детей были созданы благоприятные условия: гибкий режим дня, соответствующая предметно -</w:t>
      </w:r>
      <w:r w:rsidRPr="002F2876">
        <w:rPr>
          <w:color w:val="000000"/>
        </w:rPr>
        <w:t>развивающая среда, учет индивидуальных особенностей детей, профилактические мероприятия, организованная игровая деятельность.</w:t>
      </w:r>
    </w:p>
    <w:p w14:paraId="5BE154BC" w14:textId="77777777" w:rsidR="002F2876" w:rsidRPr="002F2876" w:rsidRDefault="002F2876" w:rsidP="002F2876">
      <w:pPr>
        <w:widowControl w:val="0"/>
        <w:ind w:hanging="20"/>
        <w:jc w:val="both"/>
      </w:pPr>
      <w:r w:rsidRPr="002F2876">
        <w:rPr>
          <w:color w:val="000000"/>
        </w:rPr>
        <w:t xml:space="preserve">  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профилактике заболеваемости и дезадаптации,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педагога-психолога, медицинской сестры и администрации.</w:t>
      </w:r>
    </w:p>
    <w:p w14:paraId="471FD2FB" w14:textId="2AEDB556" w:rsidR="005A0E6C" w:rsidRDefault="005A0E6C" w:rsidP="001C4C85">
      <w:pPr>
        <w:widowControl w:val="0"/>
        <w:ind w:firstLine="320"/>
        <w:jc w:val="both"/>
        <w:rPr>
          <w:rFonts w:eastAsia="Calibri"/>
          <w:b/>
          <w:bCs/>
          <w:i/>
          <w:iCs/>
          <w:lang w:eastAsia="en-US"/>
        </w:rPr>
      </w:pPr>
      <w:bookmarkStart w:id="0" w:name="_Hlk137128729"/>
      <w:r w:rsidRPr="005A0E6C">
        <w:rPr>
          <w:rFonts w:eastAsia="Calibri"/>
          <w:b/>
          <w:bCs/>
          <w:i/>
          <w:iCs/>
          <w:lang w:eastAsia="en-US"/>
        </w:rPr>
        <w:t>Готовность детей к школьному обучению</w:t>
      </w:r>
    </w:p>
    <w:bookmarkEnd w:id="0"/>
    <w:p w14:paraId="09C8C949" w14:textId="77777777" w:rsidR="00B11304" w:rsidRPr="00B11304" w:rsidRDefault="00B11304" w:rsidP="00B11304">
      <w:pPr>
        <w:spacing w:line="276" w:lineRule="auto"/>
        <w:jc w:val="both"/>
        <w:rPr>
          <w:rFonts w:eastAsia="Calibri"/>
        </w:rPr>
      </w:pPr>
      <w:r w:rsidRPr="00B11304">
        <w:rPr>
          <w:rFonts w:eastAsia="Calibri"/>
        </w:rPr>
        <w:t>Всего обследовано детей: 52 человека.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7"/>
        <w:gridCol w:w="1442"/>
        <w:gridCol w:w="1305"/>
        <w:gridCol w:w="1360"/>
        <w:gridCol w:w="1391"/>
        <w:gridCol w:w="1287"/>
        <w:gridCol w:w="1263"/>
      </w:tblGrid>
      <w:tr w:rsidR="00B11304" w:rsidRPr="00B11304" w14:paraId="7F36E878" w14:textId="77777777" w:rsidTr="00B11304">
        <w:tc>
          <w:tcPr>
            <w:tcW w:w="1297" w:type="dxa"/>
          </w:tcPr>
          <w:p w14:paraId="5854F13E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  <w:sz w:val="22"/>
                <w:szCs w:val="22"/>
              </w:rPr>
              <w:t>№ группы</w:t>
            </w:r>
          </w:p>
        </w:tc>
        <w:tc>
          <w:tcPr>
            <w:tcW w:w="1442" w:type="dxa"/>
          </w:tcPr>
          <w:p w14:paraId="4DB7B076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  <w:sz w:val="22"/>
                <w:szCs w:val="22"/>
              </w:rPr>
              <w:t>Всего обследовано детей</w:t>
            </w:r>
          </w:p>
        </w:tc>
        <w:tc>
          <w:tcPr>
            <w:tcW w:w="1305" w:type="dxa"/>
          </w:tcPr>
          <w:p w14:paraId="1AF99003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  <w:sz w:val="22"/>
                <w:szCs w:val="22"/>
              </w:rPr>
              <w:t xml:space="preserve">Высокий уровень </w:t>
            </w:r>
          </w:p>
        </w:tc>
        <w:tc>
          <w:tcPr>
            <w:tcW w:w="1360" w:type="dxa"/>
          </w:tcPr>
          <w:p w14:paraId="73168134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  <w:sz w:val="22"/>
                <w:szCs w:val="22"/>
              </w:rPr>
              <w:t xml:space="preserve">Выше среднего уровень </w:t>
            </w:r>
          </w:p>
        </w:tc>
        <w:tc>
          <w:tcPr>
            <w:tcW w:w="1391" w:type="dxa"/>
          </w:tcPr>
          <w:p w14:paraId="416797FC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  <w:sz w:val="22"/>
                <w:szCs w:val="22"/>
              </w:rPr>
              <w:t xml:space="preserve">Средний уровень </w:t>
            </w:r>
          </w:p>
        </w:tc>
        <w:tc>
          <w:tcPr>
            <w:tcW w:w="1287" w:type="dxa"/>
          </w:tcPr>
          <w:p w14:paraId="3E3E6E32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  <w:sz w:val="22"/>
                <w:szCs w:val="22"/>
              </w:rPr>
              <w:t xml:space="preserve">Ниже среднего уровень </w:t>
            </w:r>
          </w:p>
        </w:tc>
        <w:tc>
          <w:tcPr>
            <w:tcW w:w="1263" w:type="dxa"/>
          </w:tcPr>
          <w:p w14:paraId="7C165139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  <w:sz w:val="22"/>
                <w:szCs w:val="22"/>
              </w:rPr>
              <w:t>Низкий уровень</w:t>
            </w:r>
          </w:p>
        </w:tc>
      </w:tr>
      <w:tr w:rsidR="00B11304" w:rsidRPr="00B11304" w14:paraId="19DA757C" w14:textId="77777777" w:rsidTr="00B11304">
        <w:tc>
          <w:tcPr>
            <w:tcW w:w="1297" w:type="dxa"/>
          </w:tcPr>
          <w:p w14:paraId="78815208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3 группа</w:t>
            </w:r>
          </w:p>
        </w:tc>
        <w:tc>
          <w:tcPr>
            <w:tcW w:w="1442" w:type="dxa"/>
          </w:tcPr>
          <w:p w14:paraId="1434E24A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5 (100%)</w:t>
            </w:r>
          </w:p>
        </w:tc>
        <w:tc>
          <w:tcPr>
            <w:tcW w:w="1305" w:type="dxa"/>
          </w:tcPr>
          <w:p w14:paraId="4BD9DB38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0 (0%)</w:t>
            </w:r>
          </w:p>
        </w:tc>
        <w:tc>
          <w:tcPr>
            <w:tcW w:w="1360" w:type="dxa"/>
          </w:tcPr>
          <w:p w14:paraId="7FBBBEDE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3 (60%)</w:t>
            </w:r>
          </w:p>
        </w:tc>
        <w:tc>
          <w:tcPr>
            <w:tcW w:w="1391" w:type="dxa"/>
          </w:tcPr>
          <w:p w14:paraId="60964E72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1 (20%)</w:t>
            </w:r>
          </w:p>
        </w:tc>
        <w:tc>
          <w:tcPr>
            <w:tcW w:w="1287" w:type="dxa"/>
          </w:tcPr>
          <w:p w14:paraId="014C58BD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1 (20%)</w:t>
            </w:r>
          </w:p>
        </w:tc>
        <w:tc>
          <w:tcPr>
            <w:tcW w:w="1263" w:type="dxa"/>
          </w:tcPr>
          <w:p w14:paraId="68F4FEA9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0 (0%)</w:t>
            </w:r>
          </w:p>
        </w:tc>
      </w:tr>
      <w:tr w:rsidR="00B11304" w:rsidRPr="00B11304" w14:paraId="1365FBB3" w14:textId="77777777" w:rsidTr="00B11304">
        <w:tc>
          <w:tcPr>
            <w:tcW w:w="1297" w:type="dxa"/>
          </w:tcPr>
          <w:p w14:paraId="6CD9DE0D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4 группа</w:t>
            </w:r>
          </w:p>
        </w:tc>
        <w:tc>
          <w:tcPr>
            <w:tcW w:w="1442" w:type="dxa"/>
          </w:tcPr>
          <w:p w14:paraId="7D2887EA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18 (100%)</w:t>
            </w:r>
          </w:p>
        </w:tc>
        <w:tc>
          <w:tcPr>
            <w:tcW w:w="1305" w:type="dxa"/>
          </w:tcPr>
          <w:p w14:paraId="16F30B21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6 (33%)</w:t>
            </w:r>
          </w:p>
        </w:tc>
        <w:tc>
          <w:tcPr>
            <w:tcW w:w="1360" w:type="dxa"/>
          </w:tcPr>
          <w:p w14:paraId="04FEB2DB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6 (33%)</w:t>
            </w:r>
          </w:p>
        </w:tc>
        <w:tc>
          <w:tcPr>
            <w:tcW w:w="1391" w:type="dxa"/>
          </w:tcPr>
          <w:p w14:paraId="3A202213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6 (33%)</w:t>
            </w:r>
          </w:p>
        </w:tc>
        <w:tc>
          <w:tcPr>
            <w:tcW w:w="1287" w:type="dxa"/>
          </w:tcPr>
          <w:p w14:paraId="7DC7F450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0 (0%)</w:t>
            </w:r>
          </w:p>
        </w:tc>
        <w:tc>
          <w:tcPr>
            <w:tcW w:w="1263" w:type="dxa"/>
          </w:tcPr>
          <w:p w14:paraId="7AF490DA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0 (0%)</w:t>
            </w:r>
          </w:p>
        </w:tc>
      </w:tr>
      <w:tr w:rsidR="00B11304" w:rsidRPr="00B11304" w14:paraId="1A4533B1" w14:textId="77777777" w:rsidTr="00B11304">
        <w:tc>
          <w:tcPr>
            <w:tcW w:w="1297" w:type="dxa"/>
          </w:tcPr>
          <w:p w14:paraId="4A75C949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5 группа</w:t>
            </w:r>
          </w:p>
        </w:tc>
        <w:tc>
          <w:tcPr>
            <w:tcW w:w="1442" w:type="dxa"/>
          </w:tcPr>
          <w:p w14:paraId="23B7C565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9 (100%)</w:t>
            </w:r>
          </w:p>
        </w:tc>
        <w:tc>
          <w:tcPr>
            <w:tcW w:w="1305" w:type="dxa"/>
          </w:tcPr>
          <w:p w14:paraId="5C1C7F4B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3 (34%)</w:t>
            </w:r>
          </w:p>
        </w:tc>
        <w:tc>
          <w:tcPr>
            <w:tcW w:w="1360" w:type="dxa"/>
          </w:tcPr>
          <w:p w14:paraId="4C4C44A6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2 (22%)</w:t>
            </w:r>
          </w:p>
        </w:tc>
        <w:tc>
          <w:tcPr>
            <w:tcW w:w="1391" w:type="dxa"/>
          </w:tcPr>
          <w:p w14:paraId="24F27D6E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2 (22%)</w:t>
            </w:r>
          </w:p>
        </w:tc>
        <w:tc>
          <w:tcPr>
            <w:tcW w:w="1287" w:type="dxa"/>
          </w:tcPr>
          <w:p w14:paraId="05C2B8BC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2 (22%)</w:t>
            </w:r>
          </w:p>
        </w:tc>
        <w:tc>
          <w:tcPr>
            <w:tcW w:w="1263" w:type="dxa"/>
          </w:tcPr>
          <w:p w14:paraId="1A35BA9F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0 (0%)</w:t>
            </w:r>
          </w:p>
        </w:tc>
      </w:tr>
      <w:tr w:rsidR="00B11304" w:rsidRPr="00B11304" w14:paraId="1657F889" w14:textId="77777777" w:rsidTr="00B11304">
        <w:tc>
          <w:tcPr>
            <w:tcW w:w="1297" w:type="dxa"/>
          </w:tcPr>
          <w:p w14:paraId="6BDCBD2D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12 группа</w:t>
            </w:r>
          </w:p>
        </w:tc>
        <w:tc>
          <w:tcPr>
            <w:tcW w:w="1442" w:type="dxa"/>
          </w:tcPr>
          <w:p w14:paraId="0E526A2D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20 (100%)</w:t>
            </w:r>
          </w:p>
        </w:tc>
        <w:tc>
          <w:tcPr>
            <w:tcW w:w="1305" w:type="dxa"/>
          </w:tcPr>
          <w:p w14:paraId="0ABFF986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7 (35%)</w:t>
            </w:r>
          </w:p>
        </w:tc>
        <w:tc>
          <w:tcPr>
            <w:tcW w:w="1360" w:type="dxa"/>
          </w:tcPr>
          <w:p w14:paraId="01D42D80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8 (40%)</w:t>
            </w:r>
          </w:p>
        </w:tc>
        <w:tc>
          <w:tcPr>
            <w:tcW w:w="1391" w:type="dxa"/>
          </w:tcPr>
          <w:p w14:paraId="43E2343B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4 (20%)</w:t>
            </w:r>
          </w:p>
        </w:tc>
        <w:tc>
          <w:tcPr>
            <w:tcW w:w="1287" w:type="dxa"/>
          </w:tcPr>
          <w:p w14:paraId="57FAA622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0 (%)</w:t>
            </w:r>
          </w:p>
        </w:tc>
        <w:tc>
          <w:tcPr>
            <w:tcW w:w="1263" w:type="dxa"/>
          </w:tcPr>
          <w:p w14:paraId="45C44A02" w14:textId="77777777" w:rsidR="00B11304" w:rsidRPr="00B11304" w:rsidRDefault="00B11304" w:rsidP="00B11304">
            <w:pPr>
              <w:spacing w:line="360" w:lineRule="auto"/>
              <w:jc w:val="center"/>
              <w:rPr>
                <w:rFonts w:eastAsia="Calibri"/>
              </w:rPr>
            </w:pPr>
            <w:r w:rsidRPr="00B11304">
              <w:rPr>
                <w:rFonts w:eastAsia="Calibri"/>
              </w:rPr>
              <w:t>1 (5%)</w:t>
            </w:r>
          </w:p>
        </w:tc>
      </w:tr>
      <w:tr w:rsidR="00B11304" w:rsidRPr="00B11304" w14:paraId="6E636707" w14:textId="77777777" w:rsidTr="00B11304">
        <w:tc>
          <w:tcPr>
            <w:tcW w:w="1297" w:type="dxa"/>
            <w:vAlign w:val="center"/>
          </w:tcPr>
          <w:p w14:paraId="47E65006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Всего</w:t>
            </w:r>
          </w:p>
        </w:tc>
        <w:tc>
          <w:tcPr>
            <w:tcW w:w="1442" w:type="dxa"/>
            <w:vAlign w:val="center"/>
          </w:tcPr>
          <w:p w14:paraId="6998CF1E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52 (100%)</w:t>
            </w:r>
          </w:p>
        </w:tc>
        <w:tc>
          <w:tcPr>
            <w:tcW w:w="1305" w:type="dxa"/>
            <w:vAlign w:val="center"/>
          </w:tcPr>
          <w:p w14:paraId="264EA30B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16 (31%)</w:t>
            </w:r>
          </w:p>
        </w:tc>
        <w:tc>
          <w:tcPr>
            <w:tcW w:w="1360" w:type="dxa"/>
            <w:vAlign w:val="center"/>
          </w:tcPr>
          <w:p w14:paraId="31D19B1D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19 (36%)</w:t>
            </w:r>
          </w:p>
        </w:tc>
        <w:tc>
          <w:tcPr>
            <w:tcW w:w="1391" w:type="dxa"/>
            <w:vAlign w:val="center"/>
          </w:tcPr>
          <w:p w14:paraId="51387144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13 (25%)</w:t>
            </w:r>
          </w:p>
        </w:tc>
        <w:tc>
          <w:tcPr>
            <w:tcW w:w="1287" w:type="dxa"/>
            <w:vAlign w:val="center"/>
          </w:tcPr>
          <w:p w14:paraId="7D5E0D59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3 (6%)</w:t>
            </w:r>
          </w:p>
        </w:tc>
        <w:tc>
          <w:tcPr>
            <w:tcW w:w="1263" w:type="dxa"/>
            <w:vAlign w:val="center"/>
          </w:tcPr>
          <w:p w14:paraId="1C3312C2" w14:textId="77777777" w:rsidR="00B11304" w:rsidRPr="00B11304" w:rsidRDefault="00B11304" w:rsidP="00B11304">
            <w:pPr>
              <w:jc w:val="center"/>
              <w:rPr>
                <w:rFonts w:eastAsia="Calibri"/>
                <w:b/>
              </w:rPr>
            </w:pPr>
            <w:r w:rsidRPr="00B11304">
              <w:rPr>
                <w:rFonts w:eastAsia="Calibri"/>
                <w:b/>
              </w:rPr>
              <w:t>1 (2%)</w:t>
            </w:r>
          </w:p>
        </w:tc>
      </w:tr>
    </w:tbl>
    <w:p w14:paraId="6286A9A2" w14:textId="77777777" w:rsidR="00B11304" w:rsidRPr="00B11304" w:rsidRDefault="00B11304" w:rsidP="00B11304">
      <w:pPr>
        <w:spacing w:line="360" w:lineRule="auto"/>
        <w:jc w:val="center"/>
        <w:rPr>
          <w:rFonts w:eastAsia="Calibri"/>
        </w:rPr>
      </w:pPr>
      <w:r w:rsidRPr="00B11304">
        <w:rPr>
          <w:rFonts w:eastAsia="Calibri"/>
          <w:b/>
          <w:i/>
        </w:rPr>
        <w:t>Анализ ниже среднего уровня готовности к школьному обучению</w:t>
      </w:r>
    </w:p>
    <w:p w14:paraId="63269247" w14:textId="028A8B03" w:rsidR="00B11304" w:rsidRPr="00B11304" w:rsidRDefault="00B11304" w:rsidP="00B11304">
      <w:pPr>
        <w:ind w:firstLine="708"/>
        <w:jc w:val="both"/>
      </w:pPr>
      <w:r w:rsidRPr="00B11304">
        <w:t xml:space="preserve">По результатам диагностики 3 детей показали ниже среднего уровень готовности к школе и 1 ребенок – низкий уровень готовности к школе. </w:t>
      </w:r>
    </w:p>
    <w:p w14:paraId="59C6933F" w14:textId="108516BF" w:rsidR="00B11304" w:rsidRPr="00B11304" w:rsidRDefault="00B11304" w:rsidP="00B11304">
      <w:pPr>
        <w:ind w:firstLine="708"/>
        <w:jc w:val="both"/>
      </w:pPr>
      <w:r w:rsidRPr="00B11304">
        <w:t xml:space="preserve">- ребенок с ОВЗ, общее недоразвитие речи 3 уровня речевого развития с </w:t>
      </w:r>
      <w:proofErr w:type="spellStart"/>
      <w:r w:rsidRPr="00B11304">
        <w:t>дизартрическим</w:t>
      </w:r>
      <w:proofErr w:type="spellEnd"/>
      <w:r w:rsidRPr="00B11304">
        <w:t xml:space="preserve"> компонентом, задержанный темп психического развития, уровень развития учебно-познавательной деятельности частично соответствует норме </w:t>
      </w:r>
    </w:p>
    <w:p w14:paraId="320BAF7B" w14:textId="59206FE3" w:rsidR="00B11304" w:rsidRPr="00B11304" w:rsidRDefault="00B11304" w:rsidP="00B11304">
      <w:pPr>
        <w:ind w:firstLine="708"/>
        <w:jc w:val="both"/>
      </w:pPr>
      <w:r w:rsidRPr="00B11304">
        <w:t xml:space="preserve">- ребенок с ОВЗ, задержанный темп развития </w:t>
      </w:r>
    </w:p>
    <w:p w14:paraId="0557C220" w14:textId="6E6FFE7B" w:rsidR="00B11304" w:rsidRPr="00B11304" w:rsidRDefault="00B11304" w:rsidP="00B11304">
      <w:pPr>
        <w:ind w:firstLine="708"/>
        <w:jc w:val="both"/>
      </w:pPr>
      <w:r w:rsidRPr="00B11304">
        <w:t>– ребенок с ОВЗ</w:t>
      </w:r>
    </w:p>
    <w:p w14:paraId="449D9E26" w14:textId="71BA3A05" w:rsidR="00B11304" w:rsidRPr="00B11304" w:rsidRDefault="00B11304" w:rsidP="00B11304">
      <w:pPr>
        <w:ind w:firstLine="708"/>
        <w:jc w:val="both"/>
      </w:pPr>
      <w:r w:rsidRPr="00B11304">
        <w:t>-</w:t>
      </w:r>
      <w:r>
        <w:t xml:space="preserve"> ребенок </w:t>
      </w:r>
      <w:r w:rsidRPr="00B11304">
        <w:t>детский сад посещает очень редко, интеллектуальное развитие ниже возрастной нормы, мотивационная незрелость</w:t>
      </w:r>
    </w:p>
    <w:p w14:paraId="5BAD0C64" w14:textId="720AF5A8" w:rsidR="002F2876" w:rsidRDefault="002F2876" w:rsidP="001C4C85">
      <w:pPr>
        <w:widowControl w:val="0"/>
        <w:ind w:firstLine="320"/>
        <w:jc w:val="both"/>
        <w:rPr>
          <w:rFonts w:eastAsia="Calibri"/>
          <w:b/>
          <w:bCs/>
          <w:i/>
          <w:iCs/>
          <w:lang w:eastAsia="en-US"/>
        </w:rPr>
      </w:pPr>
      <w:r w:rsidRPr="002F2876">
        <w:rPr>
          <w:rFonts w:eastAsia="Calibri"/>
          <w:b/>
          <w:bCs/>
          <w:i/>
          <w:iCs/>
          <w:lang w:eastAsia="en-US"/>
        </w:rPr>
        <w:t>Результаты освоения воспитанниками ОП</w:t>
      </w:r>
    </w:p>
    <w:p w14:paraId="57282F51" w14:textId="77777777" w:rsidR="00DA38CC" w:rsidRPr="00DA38CC" w:rsidRDefault="00DA38CC" w:rsidP="00DA38CC">
      <w:pPr>
        <w:jc w:val="both"/>
        <w:rPr>
          <w:color w:val="000000"/>
        </w:rPr>
      </w:pPr>
      <w:r w:rsidRPr="00DA38CC">
        <w:rPr>
          <w:color w:val="000000"/>
        </w:rPr>
        <w:t xml:space="preserve">    Было обследовано 170 воспитанников.</w:t>
      </w:r>
    </w:p>
    <w:p w14:paraId="3BAC143D" w14:textId="191ACB2F" w:rsidR="00DA38CC" w:rsidRPr="00DA38CC" w:rsidRDefault="00DA38CC" w:rsidP="00DA38CC">
      <w:pPr>
        <w:ind w:left="360" w:hanging="180"/>
        <w:jc w:val="both"/>
        <w:rPr>
          <w:color w:val="000000"/>
        </w:rPr>
      </w:pPr>
      <w:r w:rsidRPr="00DA38CC">
        <w:rPr>
          <w:color w:val="000000"/>
        </w:rPr>
        <w:t xml:space="preserve"> В целом по итогам диагностических карт выявлены следующие результаты:</w:t>
      </w:r>
    </w:p>
    <w:p w14:paraId="53912B85" w14:textId="77777777" w:rsidR="00DA38CC" w:rsidRPr="00DA38CC" w:rsidRDefault="00DA38CC" w:rsidP="00DA38CC">
      <w:pPr>
        <w:ind w:left="360" w:hanging="180"/>
        <w:jc w:val="both"/>
        <w:rPr>
          <w:color w:val="000000"/>
        </w:rPr>
      </w:pPr>
      <w:r w:rsidRPr="00DA38CC">
        <w:rPr>
          <w:color w:val="000000"/>
        </w:rPr>
        <w:t>«высокий уровень»-34 %</w:t>
      </w:r>
    </w:p>
    <w:p w14:paraId="033F7279" w14:textId="77777777" w:rsidR="00DA38CC" w:rsidRPr="00DA38CC" w:rsidRDefault="00DA38CC" w:rsidP="00DA38CC">
      <w:pPr>
        <w:ind w:left="360" w:hanging="180"/>
        <w:jc w:val="both"/>
        <w:rPr>
          <w:color w:val="000000"/>
        </w:rPr>
      </w:pPr>
      <w:r w:rsidRPr="00DA38CC">
        <w:rPr>
          <w:color w:val="000000"/>
        </w:rPr>
        <w:t>«соответствует возрасту»- 58%</w:t>
      </w:r>
    </w:p>
    <w:p w14:paraId="341747AD" w14:textId="77777777" w:rsidR="00DA38CC" w:rsidRPr="00DA38CC" w:rsidRDefault="00DA38CC" w:rsidP="00DA38CC">
      <w:pPr>
        <w:ind w:left="360" w:hanging="180"/>
        <w:jc w:val="both"/>
        <w:rPr>
          <w:color w:val="000000"/>
        </w:rPr>
      </w:pPr>
      <w:r w:rsidRPr="00DA38CC">
        <w:rPr>
          <w:color w:val="000000"/>
        </w:rPr>
        <w:lastRenderedPageBreak/>
        <w:t>«отдельные компоненты не развиты»-7%</w:t>
      </w:r>
    </w:p>
    <w:p w14:paraId="7C2588C5" w14:textId="77777777" w:rsidR="00DA38CC" w:rsidRPr="00DA38CC" w:rsidRDefault="00DA38CC" w:rsidP="00DA38CC">
      <w:pPr>
        <w:ind w:left="360" w:hanging="180"/>
        <w:jc w:val="both"/>
        <w:rPr>
          <w:color w:val="000000"/>
        </w:rPr>
      </w:pPr>
      <w:r w:rsidRPr="00DA38CC">
        <w:rPr>
          <w:color w:val="000000"/>
        </w:rPr>
        <w:t>«большинство компонентов не развито»- 1 %</w:t>
      </w:r>
    </w:p>
    <w:p w14:paraId="46FCE501" w14:textId="77777777" w:rsidR="00DA38CC" w:rsidRPr="00DA38CC" w:rsidRDefault="00DA38CC" w:rsidP="00DA38CC">
      <w:pPr>
        <w:ind w:left="-142" w:hanging="38"/>
        <w:jc w:val="both"/>
        <w:rPr>
          <w:color w:val="000000"/>
        </w:rPr>
      </w:pPr>
      <w:r w:rsidRPr="00DA38CC">
        <w:rPr>
          <w:color w:val="000000"/>
        </w:rPr>
        <w:t xml:space="preserve">   Таким образом,92% воспитанников Учреждения  ОП в целом усвоили.</w:t>
      </w:r>
    </w:p>
    <w:p w14:paraId="6EEA1F84" w14:textId="77777777" w:rsidR="00DA38CC" w:rsidRPr="00DA38CC" w:rsidRDefault="00DA38CC" w:rsidP="00DA38CC">
      <w:pPr>
        <w:ind w:left="-142"/>
        <w:jc w:val="both"/>
      </w:pPr>
      <w:r w:rsidRPr="00DA38CC">
        <w:t xml:space="preserve">   Однако  имеются воспитанники, не усвоившие отдельные компоненты программы.</w:t>
      </w:r>
    </w:p>
    <w:p w14:paraId="26C80816" w14:textId="77777777" w:rsidR="00DA38CC" w:rsidRPr="00DA38CC" w:rsidRDefault="00DA38CC" w:rsidP="00DA38CC">
      <w:pPr>
        <w:ind w:left="-142"/>
        <w:jc w:val="both"/>
        <w:rPr>
          <w:color w:val="000000"/>
        </w:rPr>
      </w:pPr>
      <w:r w:rsidRPr="00DA38CC">
        <w:rPr>
          <w:color w:val="000000"/>
        </w:rPr>
        <w:t>Причинами затруднений являются:</w:t>
      </w:r>
    </w:p>
    <w:p w14:paraId="62EAF4A7" w14:textId="77777777" w:rsidR="00DA38CC" w:rsidRPr="00DA38CC" w:rsidRDefault="00DA38CC" w:rsidP="00DA38CC">
      <w:pPr>
        <w:tabs>
          <w:tab w:val="left" w:pos="709"/>
        </w:tabs>
        <w:ind w:left="-142"/>
        <w:contextualSpacing/>
        <w:jc w:val="both"/>
        <w:rPr>
          <w:rFonts w:eastAsia="Calibri"/>
          <w:color w:val="000000"/>
        </w:rPr>
      </w:pPr>
      <w:r w:rsidRPr="00DA38CC">
        <w:rPr>
          <w:rFonts w:eastAsia="Calibri"/>
          <w:color w:val="000000"/>
        </w:rPr>
        <w:t xml:space="preserve">- частая заболеваемость детей; пропуски воспитанников по иным причинам; </w:t>
      </w:r>
      <w:proofErr w:type="spellStart"/>
      <w:r w:rsidRPr="00DA38CC">
        <w:rPr>
          <w:rFonts w:eastAsia="Calibri"/>
          <w:color w:val="000000"/>
        </w:rPr>
        <w:t>микросоциальная</w:t>
      </w:r>
      <w:proofErr w:type="spellEnd"/>
      <w:r w:rsidRPr="00DA38CC">
        <w:rPr>
          <w:rFonts w:eastAsia="Calibri"/>
          <w:color w:val="000000"/>
        </w:rPr>
        <w:t xml:space="preserve"> запущенность; наличие инвалидности и заключение ПМПК г. Салават - ТНР</w:t>
      </w:r>
    </w:p>
    <w:p w14:paraId="6AB8A181" w14:textId="77777777" w:rsidR="00DA38CC" w:rsidRPr="00DA38CC" w:rsidRDefault="00DA38CC" w:rsidP="00DA38CC">
      <w:pPr>
        <w:ind w:left="-142"/>
        <w:jc w:val="both"/>
        <w:rPr>
          <w:color w:val="000000"/>
        </w:rPr>
      </w:pPr>
      <w:r w:rsidRPr="00DA38CC">
        <w:rPr>
          <w:color w:val="000000"/>
        </w:rPr>
        <w:t>Анализ качества освоения воспитанниками МАДОУ по образовательным областям позволяет    выстроить следующий рейтинговый порядок:</w:t>
      </w:r>
    </w:p>
    <w:p w14:paraId="4818AED9" w14:textId="77777777" w:rsidR="00DA38CC" w:rsidRPr="00DA38CC" w:rsidRDefault="00DA38CC" w:rsidP="00DA38CC">
      <w:pPr>
        <w:ind w:left="-142"/>
        <w:jc w:val="both"/>
        <w:rPr>
          <w:color w:val="000000"/>
        </w:rPr>
      </w:pPr>
      <w:r w:rsidRPr="00DA38CC">
        <w:rPr>
          <w:color w:val="000000"/>
        </w:rPr>
        <w:t xml:space="preserve">      Высокие результаты показаны по пяти  областям:</w:t>
      </w:r>
    </w:p>
    <w:p w14:paraId="75F8A4A1" w14:textId="77777777" w:rsidR="00DA38CC" w:rsidRPr="00DA38CC" w:rsidRDefault="00DA38CC" w:rsidP="00DA38CC">
      <w:pPr>
        <w:ind w:left="-142"/>
        <w:jc w:val="both"/>
        <w:rPr>
          <w:color w:val="000000"/>
        </w:rPr>
      </w:pPr>
      <w:r w:rsidRPr="00DA38CC">
        <w:rPr>
          <w:color w:val="000000"/>
        </w:rPr>
        <w:t>Социально-коммуникативное – 95%</w:t>
      </w:r>
    </w:p>
    <w:p w14:paraId="5ED0A09C" w14:textId="77777777" w:rsidR="00DA38CC" w:rsidRPr="00DA38CC" w:rsidRDefault="00DA38CC" w:rsidP="00DA38CC">
      <w:pPr>
        <w:ind w:left="-142"/>
        <w:jc w:val="both"/>
        <w:rPr>
          <w:color w:val="000000"/>
        </w:rPr>
      </w:pPr>
      <w:r w:rsidRPr="00DA38CC">
        <w:rPr>
          <w:color w:val="000000"/>
        </w:rPr>
        <w:t xml:space="preserve">Физическое развитие- 92% </w:t>
      </w:r>
    </w:p>
    <w:p w14:paraId="04AE5EB6" w14:textId="77777777" w:rsidR="00DA38CC" w:rsidRPr="00DA38CC" w:rsidRDefault="00DA38CC" w:rsidP="00DA38CC">
      <w:pPr>
        <w:ind w:left="-142"/>
        <w:jc w:val="both"/>
        <w:rPr>
          <w:color w:val="000000"/>
        </w:rPr>
      </w:pPr>
      <w:r w:rsidRPr="00DA38CC">
        <w:rPr>
          <w:color w:val="000000"/>
        </w:rPr>
        <w:t>Познавательное развитие -91%</w:t>
      </w:r>
    </w:p>
    <w:p w14:paraId="30741E05" w14:textId="77777777" w:rsidR="00DA38CC" w:rsidRPr="00DA38CC" w:rsidRDefault="00DA38CC" w:rsidP="00DA38CC">
      <w:pPr>
        <w:ind w:left="-142"/>
        <w:jc w:val="both"/>
        <w:rPr>
          <w:color w:val="000000"/>
        </w:rPr>
      </w:pPr>
      <w:r w:rsidRPr="00DA38CC">
        <w:rPr>
          <w:color w:val="000000"/>
        </w:rPr>
        <w:t>Художественно-эстетическое – 90%</w:t>
      </w:r>
    </w:p>
    <w:p w14:paraId="71B07E9B" w14:textId="77777777" w:rsidR="00DA38CC" w:rsidRPr="00DA38CC" w:rsidRDefault="00DA38CC" w:rsidP="00DA38CC">
      <w:pPr>
        <w:ind w:left="-142"/>
        <w:jc w:val="both"/>
        <w:rPr>
          <w:color w:val="000000"/>
        </w:rPr>
      </w:pPr>
      <w:r w:rsidRPr="00DA38CC">
        <w:rPr>
          <w:color w:val="000000"/>
        </w:rPr>
        <w:t>Речевое развитие –90%</w:t>
      </w:r>
    </w:p>
    <w:p w14:paraId="481F01CB" w14:textId="77777777" w:rsidR="00DA38CC" w:rsidRPr="00DA38CC" w:rsidRDefault="00DA38CC" w:rsidP="00DA38CC">
      <w:pPr>
        <w:ind w:left="-142"/>
        <w:rPr>
          <w:color w:val="000000"/>
        </w:rPr>
      </w:pPr>
      <w:r w:rsidRPr="00DA38CC">
        <w:rPr>
          <w:color w:val="000000"/>
        </w:rPr>
        <w:t xml:space="preserve">   Таким образом, по результатам оценки индивидуального развития можно сделать следующие</w:t>
      </w:r>
      <w:r w:rsidRPr="00DA38CC">
        <w:rPr>
          <w:b/>
          <w:color w:val="000000"/>
        </w:rPr>
        <w:t xml:space="preserve"> выводы</w:t>
      </w:r>
      <w:r w:rsidRPr="00DA38CC">
        <w:rPr>
          <w:color w:val="000000"/>
        </w:rPr>
        <w:t xml:space="preserve">: </w:t>
      </w:r>
    </w:p>
    <w:p w14:paraId="6894B3E4" w14:textId="77777777" w:rsidR="00DA38CC" w:rsidRPr="00DA38CC" w:rsidRDefault="00DA38CC" w:rsidP="00DA38CC">
      <w:pPr>
        <w:numPr>
          <w:ilvl w:val="0"/>
          <w:numId w:val="3"/>
        </w:numPr>
        <w:ind w:left="-142" w:firstLine="0"/>
        <w:contextualSpacing/>
        <w:rPr>
          <w:rFonts w:eastAsia="Calibri"/>
          <w:color w:val="000000"/>
        </w:rPr>
      </w:pPr>
      <w:r w:rsidRPr="00DA38CC">
        <w:rPr>
          <w:rFonts w:eastAsia="Calibri"/>
          <w:color w:val="000000"/>
        </w:rPr>
        <w:t>92% воспитанников освоили образовательную программу;</w:t>
      </w:r>
    </w:p>
    <w:p w14:paraId="2BC6284B" w14:textId="77777777" w:rsidR="00DA38CC" w:rsidRPr="00DA38CC" w:rsidRDefault="00DA38CC" w:rsidP="00DA38CC">
      <w:pPr>
        <w:numPr>
          <w:ilvl w:val="0"/>
          <w:numId w:val="3"/>
        </w:numPr>
        <w:ind w:left="-142" w:firstLine="0"/>
        <w:contextualSpacing/>
        <w:rPr>
          <w:rFonts w:eastAsia="Calibri"/>
          <w:color w:val="000000"/>
        </w:rPr>
      </w:pPr>
      <w:r w:rsidRPr="00DA38CC">
        <w:rPr>
          <w:rFonts w:eastAsia="Calibri"/>
          <w:color w:val="000000"/>
        </w:rPr>
        <w:t>7% воспитанников требуется корректирующая работа педагогов;</w:t>
      </w:r>
    </w:p>
    <w:p w14:paraId="6C047F63" w14:textId="77777777" w:rsidR="00DA38CC" w:rsidRPr="00DA38CC" w:rsidRDefault="00DA38CC" w:rsidP="00DA38CC">
      <w:pPr>
        <w:numPr>
          <w:ilvl w:val="0"/>
          <w:numId w:val="3"/>
        </w:numPr>
        <w:ind w:left="-142" w:firstLine="0"/>
        <w:contextualSpacing/>
        <w:rPr>
          <w:rFonts w:eastAsia="Calibri"/>
          <w:color w:val="000000"/>
        </w:rPr>
      </w:pPr>
      <w:r w:rsidRPr="00DA38CC">
        <w:rPr>
          <w:rFonts w:eastAsia="Calibri"/>
          <w:color w:val="000000"/>
        </w:rPr>
        <w:t>1% воспитанников требуется особое внимания специалистов.</w:t>
      </w:r>
    </w:p>
    <w:p w14:paraId="13065168" w14:textId="40FA71BC" w:rsidR="002F2876" w:rsidRDefault="00FA6692" w:rsidP="001C4C85">
      <w:pPr>
        <w:widowControl w:val="0"/>
        <w:ind w:firstLine="320"/>
        <w:jc w:val="both"/>
        <w:rPr>
          <w:rFonts w:eastAsia="Calibri"/>
          <w:b/>
          <w:bCs/>
          <w:i/>
          <w:iCs/>
          <w:lang w:eastAsia="en-US"/>
        </w:rPr>
      </w:pPr>
      <w:r w:rsidRPr="00FA6692">
        <w:rPr>
          <w:rFonts w:eastAsia="Calibri"/>
          <w:b/>
          <w:bCs/>
          <w:i/>
          <w:iCs/>
          <w:lang w:eastAsia="en-US"/>
        </w:rPr>
        <w:t>Здоровье  воспитанников (динамика)</w:t>
      </w:r>
    </w:p>
    <w:p w14:paraId="23042321" w14:textId="045A00D0" w:rsidR="00FA6692" w:rsidRPr="00FA6692" w:rsidRDefault="009440BB" w:rsidP="00FA6692">
      <w:pPr>
        <w:spacing w:line="259" w:lineRule="auto"/>
        <w:jc w:val="both"/>
        <w:rPr>
          <w:rFonts w:eastAsiaTheme="minorHAnsi"/>
          <w:lang w:eastAsia="en-US"/>
        </w:rPr>
      </w:pPr>
      <w:r>
        <w:rPr>
          <w:sz w:val="22"/>
          <w:szCs w:val="22"/>
        </w:rPr>
        <w:t xml:space="preserve"> </w:t>
      </w:r>
      <w:r w:rsidR="00FA6692" w:rsidRPr="00FA6692">
        <w:rPr>
          <w:rFonts w:eastAsiaTheme="minorHAnsi"/>
          <w:lang w:eastAsia="en-US"/>
        </w:rPr>
        <w:t xml:space="preserve">Проводя мониторинг здоровья с целью профилактики заболеваемости детей в течение учебного года воспитатели отслеживают уровень заболеваемости воспитанников детского сада. Основные пропуски носят сезонный характер и связаны с такими болезнями, как ОРЗ, грипп и другие простудные заболевания. В течение года в плане оздоровительных мероприятий проводилась систематическая планомерная работа. Используется рациональный режим дня, воздушное контрастное закаливание, полоскание горла водой комнатной температуры, обширное умывание, игровой точечный массаж, для плоскостопия, уделяем большое внимание профилактике и коррекции нарушений осанки и профилактики плоскостопия у детей, хождение босыми ножками с чередованием по «Дорожкам здоровья», голому полу, дыхательная гимнастика, профилактические прививки против гриппа и инфекционных заболеваний, проводится систематическая работа по профилактике у детей плоскостопия и нарушений осанки, в целях профилактики миопии проводятся физкультминутки для глаз. Для оздоровления детей используется общий кварц, бактерицидные облучатели, </w:t>
      </w:r>
      <w:proofErr w:type="spellStart"/>
      <w:r w:rsidR="00FA6692" w:rsidRPr="00FA6692">
        <w:rPr>
          <w:rFonts w:eastAsiaTheme="minorHAnsi"/>
          <w:lang w:eastAsia="en-US"/>
        </w:rPr>
        <w:t>рециркуляторы</w:t>
      </w:r>
      <w:proofErr w:type="spellEnd"/>
      <w:r w:rsidR="00FA6692" w:rsidRPr="00FA6692">
        <w:rPr>
          <w:rFonts w:eastAsiaTheme="minorHAnsi"/>
          <w:lang w:eastAsia="en-US"/>
        </w:rPr>
        <w:t>, соответствующие всем требованиям санитарных правил и норм</w:t>
      </w:r>
    </w:p>
    <w:p w14:paraId="70C47E8E" w14:textId="77777777" w:rsidR="00FA6692" w:rsidRPr="00FA6692" w:rsidRDefault="00FA6692" w:rsidP="00FA6692">
      <w:pPr>
        <w:spacing w:line="259" w:lineRule="auto"/>
        <w:jc w:val="both"/>
        <w:rPr>
          <w:rFonts w:eastAsiaTheme="minorHAnsi"/>
          <w:lang w:eastAsia="en-US"/>
        </w:rPr>
      </w:pPr>
      <w:r w:rsidRPr="00FA6692">
        <w:rPr>
          <w:rFonts w:eastAsiaTheme="minorHAnsi"/>
          <w:lang w:eastAsia="en-US"/>
        </w:rPr>
        <w:t xml:space="preserve"> Для полноценного физического развития и здоровья дошкольников путём создания и совершенствования здоровьесберегающего пространства в детском саду проводятся мероприятия по совершенствованию здоровьесберегающих условий в группах и на участке детского сада, укреплению здоровья детей, рациональной организации деятельности детей в течение дня, организации питания воспитанников. Педагоги используют различные средства физического воспитания в комплексе: регулярно проводятся утренняя гимнастика, физкультурные занятия в зале и на воздухе, физкультминутки, физкультурные упражнения после сна, подвижные игры в помещении и на прогулке, спортивные игры и развлечения. Учебная нагрузка в режиме дня дозируется с учетом состояния здоровья детей, ежедневная педагогическая деятельность сочетается с оздоровительной работой. В организации физкультурно-оздоровительной работы педагоги реализуют индивидуальный подход к детям. В группах оснащены уголки физической культуры. Регулярно проводится контроль за проведением утренней гимнастики, ведется контроль за двигательным режимом в </w:t>
      </w:r>
      <w:r w:rsidRPr="00FA6692">
        <w:rPr>
          <w:rFonts w:eastAsiaTheme="minorHAnsi"/>
          <w:lang w:eastAsia="en-US"/>
        </w:rPr>
        <w:lastRenderedPageBreak/>
        <w:t xml:space="preserve">группах. Проводятся беседы с родителями о методах профилактики при различных заболеваниях. </w:t>
      </w:r>
    </w:p>
    <w:p w14:paraId="54A4785B" w14:textId="7F58A961" w:rsidR="00FA6692" w:rsidRDefault="00FA6692" w:rsidP="00D04642">
      <w:pPr>
        <w:rPr>
          <w:rFonts w:eastAsia="Calibri"/>
          <w:b/>
          <w:bCs/>
          <w:i/>
          <w:iCs/>
          <w:lang w:eastAsia="en-US"/>
        </w:rPr>
      </w:pPr>
      <w:r>
        <w:rPr>
          <w:rFonts w:eastAsia="Calibri"/>
          <w:b/>
          <w:bCs/>
          <w:i/>
          <w:iCs/>
          <w:lang w:eastAsia="en-US"/>
        </w:rPr>
        <w:t>Д</w:t>
      </w:r>
      <w:r w:rsidRPr="00FA6692">
        <w:rPr>
          <w:rFonts w:eastAsia="Calibri"/>
          <w:b/>
          <w:bCs/>
          <w:i/>
          <w:iCs/>
          <w:lang w:eastAsia="en-US"/>
        </w:rPr>
        <w:t>остижения воспитанников на конкурсах, соревнованиях, олимпиадах</w:t>
      </w:r>
    </w:p>
    <w:p w14:paraId="4FFDBAD0" w14:textId="77777777" w:rsidR="00CA06BA" w:rsidRPr="00CA06BA" w:rsidRDefault="00CA06BA" w:rsidP="00CA06BA">
      <w:pPr>
        <w:shd w:val="clear" w:color="auto" w:fill="FFFFFF"/>
        <w:rPr>
          <w:color w:val="000000"/>
        </w:rPr>
      </w:pPr>
      <w:r w:rsidRPr="00CA06BA">
        <w:rPr>
          <w:color w:val="000000"/>
        </w:rPr>
        <w:t>Муниципальный  поэтический фестиваль "</w:t>
      </w:r>
      <w:proofErr w:type="spellStart"/>
      <w:r w:rsidRPr="00CA06BA">
        <w:rPr>
          <w:color w:val="000000"/>
        </w:rPr>
        <w:t>Тамырым</w:t>
      </w:r>
      <w:proofErr w:type="spellEnd"/>
      <w:r w:rsidRPr="00CA06BA">
        <w:rPr>
          <w:color w:val="000000"/>
        </w:rPr>
        <w:t xml:space="preserve">" </w:t>
      </w:r>
    </w:p>
    <w:p w14:paraId="404B9006" w14:textId="77777777" w:rsidR="00CA06BA" w:rsidRPr="00CA06BA" w:rsidRDefault="00CA06BA" w:rsidP="00CA06BA">
      <w:pPr>
        <w:shd w:val="clear" w:color="auto" w:fill="FFFFFF"/>
        <w:rPr>
          <w:color w:val="000000"/>
        </w:rPr>
      </w:pPr>
      <w:r w:rsidRPr="00CA06BA">
        <w:rPr>
          <w:color w:val="000000"/>
        </w:rPr>
        <w:t xml:space="preserve">- 1 место (учитель-логопед </w:t>
      </w:r>
      <w:proofErr w:type="spellStart"/>
      <w:r w:rsidRPr="00CA06BA">
        <w:rPr>
          <w:color w:val="000000"/>
        </w:rPr>
        <w:t>Скальская</w:t>
      </w:r>
      <w:proofErr w:type="spellEnd"/>
      <w:r w:rsidRPr="00CA06BA">
        <w:rPr>
          <w:color w:val="000000"/>
        </w:rPr>
        <w:t xml:space="preserve"> Т.С.);</w:t>
      </w:r>
    </w:p>
    <w:p w14:paraId="26CFC3AF" w14:textId="139B1A45" w:rsidR="00CA06BA" w:rsidRPr="00CA06BA" w:rsidRDefault="00CA06BA" w:rsidP="00CA06BA">
      <w:pPr>
        <w:shd w:val="clear" w:color="auto" w:fill="FFFFFF"/>
      </w:pPr>
      <w:r w:rsidRPr="00CA06BA">
        <w:rPr>
          <w:color w:val="000000"/>
        </w:rPr>
        <w:t>- победитель в номинации "За любовь к родному языку"(воспитатель Ильясова З.Б.</w:t>
      </w:r>
    </w:p>
    <w:p w14:paraId="0B92E5C5" w14:textId="4998961A" w:rsidR="00CA06BA" w:rsidRPr="00CA06BA" w:rsidRDefault="00CA06BA" w:rsidP="00CA06BA">
      <w:pPr>
        <w:shd w:val="clear" w:color="auto" w:fill="FFFFFF"/>
      </w:pPr>
      <w:r w:rsidRPr="00CA06BA">
        <w:rPr>
          <w:color w:val="000000"/>
        </w:rPr>
        <w:t>Муниципальный лично-командный шашечный турнир среди воспитанников дошкольных организаций МР Ишимбайский район Республики Башкортостан - - 1 место; В командном зачете - 3 место.</w:t>
      </w:r>
    </w:p>
    <w:p w14:paraId="1D857E33" w14:textId="4826B344" w:rsidR="00CA06BA" w:rsidRPr="00CA06BA" w:rsidRDefault="00CA06BA" w:rsidP="00CA06BA">
      <w:pPr>
        <w:shd w:val="clear" w:color="auto" w:fill="FFFFFF"/>
      </w:pPr>
      <w:r w:rsidRPr="00CA06BA">
        <w:rPr>
          <w:color w:val="000000"/>
        </w:rPr>
        <w:t xml:space="preserve">VIII Муниципальный творческий конкурс "Мир души моей" в номинации "Вокал" (муз. руководитель Шерстобитова О.М.) награжден дипломом III степени; (воспитатель </w:t>
      </w:r>
      <w:proofErr w:type="spellStart"/>
      <w:r w:rsidRPr="00CA06BA">
        <w:rPr>
          <w:color w:val="000000"/>
        </w:rPr>
        <w:t>Телина</w:t>
      </w:r>
      <w:proofErr w:type="spellEnd"/>
      <w:r w:rsidRPr="00CA06BA">
        <w:rPr>
          <w:color w:val="000000"/>
        </w:rPr>
        <w:t xml:space="preserve"> О.Ю.) - диплом II степени в номинации "Рисунок"</w:t>
      </w:r>
    </w:p>
    <w:p w14:paraId="0AECAA9D" w14:textId="501F80CC" w:rsidR="00CA06BA" w:rsidRPr="00CA06BA" w:rsidRDefault="00CA06BA" w:rsidP="00CA06BA">
      <w:pPr>
        <w:shd w:val="clear" w:color="auto" w:fill="FFFFFF"/>
        <w:rPr>
          <w:color w:val="000000"/>
        </w:rPr>
      </w:pPr>
      <w:r w:rsidRPr="00CA06BA">
        <w:rPr>
          <w:color w:val="000000"/>
        </w:rPr>
        <w:t>Муниципальный конкурс "Я так могу!", посвященный Дню инвалида, III место с сольными вокальными номерами (муз. руководители Михайлова Г.Н., Шерстобитова О.М.)</w:t>
      </w:r>
      <w:r w:rsidRPr="00CA06BA">
        <w:rPr>
          <w:color w:val="000000"/>
        </w:rPr>
        <w:br/>
        <w:t xml:space="preserve"> Муниципальный творческий конкурс "Украшение для новогодней елки", посвященный Году полезных дет для малой Родины в Республике Башкортостан: 3 место -  3 человека</w:t>
      </w:r>
      <w:r>
        <w:rPr>
          <w:color w:val="000000"/>
        </w:rPr>
        <w:t xml:space="preserve"> </w:t>
      </w:r>
      <w:r w:rsidRPr="00CA06BA">
        <w:rPr>
          <w:color w:val="000000"/>
        </w:rPr>
        <w:t xml:space="preserve">(воспитатель </w:t>
      </w:r>
      <w:proofErr w:type="spellStart"/>
      <w:r w:rsidRPr="00CA06BA">
        <w:rPr>
          <w:color w:val="000000"/>
        </w:rPr>
        <w:t>Семукова</w:t>
      </w:r>
      <w:proofErr w:type="spellEnd"/>
      <w:r w:rsidRPr="00CA06BA">
        <w:rPr>
          <w:color w:val="000000"/>
        </w:rPr>
        <w:t xml:space="preserve"> Т.А.)</w:t>
      </w:r>
    </w:p>
    <w:p w14:paraId="05A95012" w14:textId="3872D2DD" w:rsidR="00CA06BA" w:rsidRPr="00CA06BA" w:rsidRDefault="00CA06BA" w:rsidP="00CA06BA">
      <w:pPr>
        <w:shd w:val="clear" w:color="auto" w:fill="FFFFFF"/>
        <w:rPr>
          <w:color w:val="000000"/>
        </w:rPr>
      </w:pPr>
      <w:r w:rsidRPr="00CA06BA">
        <w:rPr>
          <w:color w:val="000000"/>
        </w:rPr>
        <w:t>2 место – 2 человека (воспитатели Бикбулатова Г.С., Ильясова З.Б.)</w:t>
      </w:r>
    </w:p>
    <w:p w14:paraId="155123BF" w14:textId="5D97618E" w:rsidR="00CA06BA" w:rsidRPr="00CA06BA" w:rsidRDefault="00CA06BA" w:rsidP="00CA06BA">
      <w:pPr>
        <w:shd w:val="clear" w:color="auto" w:fill="FFFFFF"/>
      </w:pPr>
      <w:r w:rsidRPr="00CA06BA">
        <w:t xml:space="preserve">Муниципальный этап Республиканского конкурса «Семейные эко-привычки» - гран-при (воспитатель </w:t>
      </w:r>
      <w:proofErr w:type="spellStart"/>
      <w:r w:rsidRPr="00CA06BA">
        <w:t>Семукова</w:t>
      </w:r>
      <w:proofErr w:type="spellEnd"/>
      <w:r w:rsidRPr="00CA06BA">
        <w:t xml:space="preserve"> Т.А.)</w:t>
      </w:r>
    </w:p>
    <w:p w14:paraId="1DAD8306" w14:textId="77777777" w:rsidR="00CA06BA" w:rsidRDefault="00CA06BA" w:rsidP="00CA06BA">
      <w:pPr>
        <w:shd w:val="clear" w:color="auto" w:fill="FFFFFF"/>
      </w:pPr>
      <w:r w:rsidRPr="00CA06BA">
        <w:t>Муниципальный фестиваль спортивных танцев "Танцевальная мозаика" </w:t>
      </w:r>
      <w:hyperlink r:id="rId7" w:history="1">
        <w:r w:rsidRPr="00CA06BA">
          <w:t>Победители в номинации "Самый энергичный танец"</w:t>
        </w:r>
      </w:hyperlink>
      <w:r w:rsidRPr="00CA06BA">
        <w:t xml:space="preserve"> (руководитель физвоспитания </w:t>
      </w:r>
      <w:proofErr w:type="spellStart"/>
      <w:r w:rsidRPr="00CA06BA">
        <w:t>Рассолова</w:t>
      </w:r>
      <w:proofErr w:type="spellEnd"/>
      <w:r w:rsidRPr="00CA06BA">
        <w:t xml:space="preserve"> А.И., муз. руководители Шерстобитова О.М., Михайлова Г.Н.)</w:t>
      </w:r>
    </w:p>
    <w:p w14:paraId="405B5B29" w14:textId="1C0C5732" w:rsidR="00CA06BA" w:rsidRDefault="00CA06BA" w:rsidP="00CA06BA">
      <w:pPr>
        <w:shd w:val="clear" w:color="auto" w:fill="FFFFFF"/>
      </w:pPr>
      <w:r>
        <w:t>Учреждение стало «Призером акции Мастер цифрового общения»</w:t>
      </w:r>
    </w:p>
    <w:p w14:paraId="7C9C8673" w14:textId="29322002" w:rsidR="00CA06BA" w:rsidRDefault="00CA06BA" w:rsidP="00CA06BA">
      <w:pPr>
        <w:shd w:val="clear" w:color="auto" w:fill="FFFFFF"/>
      </w:pPr>
      <w:r>
        <w:t xml:space="preserve">Воспитанники подготовительных групп стали участниками </w:t>
      </w:r>
      <w:r>
        <w:rPr>
          <w:lang w:val="en-US"/>
        </w:rPr>
        <w:t>VIII</w:t>
      </w:r>
      <w:r>
        <w:t xml:space="preserve"> Всероссийского героико-патриотического фестиваля  детского и юношеского творчества «Звезда спасения»</w:t>
      </w:r>
    </w:p>
    <w:p w14:paraId="17F23F2E" w14:textId="026DF001" w:rsidR="00CA06BA" w:rsidRDefault="00CA06BA" w:rsidP="00CA06BA">
      <w:pPr>
        <w:shd w:val="clear" w:color="auto" w:fill="FFFFFF"/>
      </w:pPr>
      <w:r>
        <w:t xml:space="preserve">Воспитатель Бикбулатова Г.С. – участник </w:t>
      </w:r>
      <w:r w:rsidR="00F44C55">
        <w:t>конкурса «Педагог дошкольной организации-2024»</w:t>
      </w:r>
    </w:p>
    <w:p w14:paraId="76EBCD2B" w14:textId="6767E508" w:rsidR="00F44C55" w:rsidRDefault="00F44C55" w:rsidP="00CA06BA">
      <w:pPr>
        <w:shd w:val="clear" w:color="auto" w:fill="FFFFFF"/>
      </w:pPr>
      <w:r>
        <w:t>Воспитанница подготовительной группы участница творческого конкурса памяти Василия Ланового «Пробуждая сердца»</w:t>
      </w:r>
    </w:p>
    <w:p w14:paraId="48E2A9B1" w14:textId="2FF9FE8C" w:rsidR="00F44C55" w:rsidRDefault="00F44C55" w:rsidP="00CA06BA">
      <w:pPr>
        <w:shd w:val="clear" w:color="auto" w:fill="FFFFFF"/>
      </w:pPr>
      <w:r>
        <w:t xml:space="preserve">Воспитанница подготовительной группы Победитель муниципального этапа олимпиады для дошкольников «Мы </w:t>
      </w:r>
      <w:proofErr w:type="spellStart"/>
      <w:r>
        <w:t>гагаринцы</w:t>
      </w:r>
      <w:proofErr w:type="spellEnd"/>
      <w:r>
        <w:t>!» направление «Рисунок» и лауреат Республиканского этапа</w:t>
      </w:r>
    </w:p>
    <w:p w14:paraId="70E3EED5" w14:textId="19F7F657" w:rsidR="00CA06BA" w:rsidRDefault="00F44C55" w:rsidP="00F44C55">
      <w:pPr>
        <w:shd w:val="clear" w:color="auto" w:fill="FFFFFF"/>
      </w:pPr>
      <w:r>
        <w:t xml:space="preserve">Воспитанница старшей группы заняла второе место в муниципальном этапе олимпиады для дошкольников «Мы </w:t>
      </w:r>
      <w:proofErr w:type="spellStart"/>
      <w:r>
        <w:t>гагаринцы</w:t>
      </w:r>
      <w:proofErr w:type="spellEnd"/>
      <w:r>
        <w:t>!» направление «</w:t>
      </w:r>
      <w:proofErr w:type="spellStart"/>
      <w:r>
        <w:t>Полиолимпиада</w:t>
      </w:r>
      <w:proofErr w:type="spellEnd"/>
      <w:r>
        <w:t>»</w:t>
      </w:r>
    </w:p>
    <w:p w14:paraId="28393BBA" w14:textId="1F783525" w:rsidR="00FA6692" w:rsidRDefault="00FA6692" w:rsidP="00FA6692">
      <w:pPr>
        <w:rPr>
          <w:rFonts w:eastAsia="Calibri"/>
          <w:b/>
          <w:bCs/>
          <w:i/>
          <w:iCs/>
          <w:lang w:eastAsia="en-US"/>
        </w:rPr>
      </w:pPr>
      <w:r w:rsidRPr="00FA6692">
        <w:rPr>
          <w:rFonts w:eastAsia="Calibri"/>
          <w:b/>
          <w:bCs/>
          <w:i/>
          <w:iCs/>
          <w:lang w:eastAsia="en-US"/>
        </w:rPr>
        <w:t>Удовлетворенность родителей (законных представителей) воспитанников качеством образовательных результатов</w:t>
      </w:r>
    </w:p>
    <w:p w14:paraId="3B4A2986" w14:textId="74267720" w:rsidR="00FA6692" w:rsidRDefault="00FA6692" w:rsidP="00FA6692">
      <w:r>
        <w:t>Уровень удовлетворенности родителей качеством предоставляемых услуг Учреждением определялся по результатам анкетирования родителей и обобщение его результатов В анкетировании приняло участие 223 родителя, что составляет 70 % от общего числа воспитанников (317). Анкета анонимная. Анализ анкетирования показал:</w:t>
      </w:r>
    </w:p>
    <w:tbl>
      <w:tblPr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5626"/>
        <w:gridCol w:w="3771"/>
      </w:tblGrid>
      <w:tr w:rsidR="00D04642" w:rsidRPr="00D04642" w14:paraId="393C8205" w14:textId="77777777" w:rsidTr="00D04642">
        <w:tc>
          <w:tcPr>
            <w:tcW w:w="606" w:type="dxa"/>
          </w:tcPr>
          <w:p w14:paraId="26CAF6ED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626" w:type="dxa"/>
          </w:tcPr>
          <w:p w14:paraId="536FAC33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Показатели удовлетворённости</w:t>
            </w:r>
          </w:p>
        </w:tc>
        <w:tc>
          <w:tcPr>
            <w:tcW w:w="3771" w:type="dxa"/>
          </w:tcPr>
          <w:p w14:paraId="7E2E1304" w14:textId="77777777" w:rsidR="00D04642" w:rsidRPr="00D04642" w:rsidRDefault="00D04642" w:rsidP="00D04642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Процент  ответов</w:t>
            </w:r>
          </w:p>
          <w:p w14:paraId="489C6F46" w14:textId="77777777" w:rsidR="00D04642" w:rsidRPr="00D04642" w:rsidRDefault="00D04642" w:rsidP="00D04642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 «полностью согласен» + «скорее согласен»</w:t>
            </w:r>
          </w:p>
          <w:p w14:paraId="34659CC8" w14:textId="77777777" w:rsidR="00D04642" w:rsidRPr="00D04642" w:rsidRDefault="00D04642" w:rsidP="00D04642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 от общего количества анкет(количество/%)</w:t>
            </w:r>
          </w:p>
        </w:tc>
      </w:tr>
      <w:tr w:rsidR="00D04642" w:rsidRPr="00D04642" w14:paraId="608437B9" w14:textId="77777777" w:rsidTr="00D04642">
        <w:tc>
          <w:tcPr>
            <w:tcW w:w="606" w:type="dxa"/>
          </w:tcPr>
          <w:p w14:paraId="6154B9BB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0A661274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Моему ребенку нравится ходить в детский сад</w:t>
            </w:r>
          </w:p>
        </w:tc>
        <w:tc>
          <w:tcPr>
            <w:tcW w:w="3771" w:type="dxa"/>
          </w:tcPr>
          <w:p w14:paraId="08DEA59D" w14:textId="162EB34A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223/100</w:t>
            </w:r>
          </w:p>
        </w:tc>
      </w:tr>
      <w:tr w:rsidR="00D04642" w:rsidRPr="00D04642" w14:paraId="4C06AADE" w14:textId="77777777" w:rsidTr="00D04642">
        <w:tc>
          <w:tcPr>
            <w:tcW w:w="606" w:type="dxa"/>
          </w:tcPr>
          <w:p w14:paraId="4B5A9D2E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6E4CD9E8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3771" w:type="dxa"/>
          </w:tcPr>
          <w:p w14:paraId="15507E36" w14:textId="6C7B48DE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216/97</w:t>
            </w:r>
          </w:p>
        </w:tc>
      </w:tr>
      <w:tr w:rsidR="00D04642" w:rsidRPr="00D04642" w14:paraId="2D32D23A" w14:textId="77777777" w:rsidTr="00D04642">
        <w:tc>
          <w:tcPr>
            <w:tcW w:w="606" w:type="dxa"/>
          </w:tcPr>
          <w:p w14:paraId="36D5EAE7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47A17B1B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В детском саду учитывают интересы и точку зрения моего ребенка</w:t>
            </w:r>
          </w:p>
        </w:tc>
        <w:tc>
          <w:tcPr>
            <w:tcW w:w="3771" w:type="dxa"/>
          </w:tcPr>
          <w:p w14:paraId="18FC96D3" w14:textId="3F08EF7A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215/96</w:t>
            </w:r>
          </w:p>
        </w:tc>
      </w:tr>
      <w:tr w:rsidR="00D04642" w:rsidRPr="00D04642" w14:paraId="5EC50EF8" w14:textId="77777777" w:rsidTr="00D04642">
        <w:tc>
          <w:tcPr>
            <w:tcW w:w="606" w:type="dxa"/>
          </w:tcPr>
          <w:p w14:paraId="11B7D00B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53B4E8B9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3771" w:type="dxa"/>
          </w:tcPr>
          <w:p w14:paraId="5E50D9EC" w14:textId="7E157E58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223/100</w:t>
            </w:r>
          </w:p>
        </w:tc>
      </w:tr>
      <w:tr w:rsidR="00D04642" w:rsidRPr="00D04642" w14:paraId="3F3DA385" w14:textId="77777777" w:rsidTr="00D04642">
        <w:tc>
          <w:tcPr>
            <w:tcW w:w="606" w:type="dxa"/>
          </w:tcPr>
          <w:p w14:paraId="48DC30EF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424E2FCB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Я знаю, что мой ребенок в безопасности в детском саду</w:t>
            </w:r>
          </w:p>
        </w:tc>
        <w:tc>
          <w:tcPr>
            <w:tcW w:w="3771" w:type="dxa"/>
          </w:tcPr>
          <w:p w14:paraId="4C8C58F6" w14:textId="35D924F1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223/100</w:t>
            </w:r>
          </w:p>
        </w:tc>
      </w:tr>
      <w:tr w:rsidR="00D04642" w:rsidRPr="00D04642" w14:paraId="024B6E68" w14:textId="77777777" w:rsidTr="00D04642">
        <w:tc>
          <w:tcPr>
            <w:tcW w:w="606" w:type="dxa"/>
          </w:tcPr>
          <w:p w14:paraId="3AB6EA1A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163FB78C" w14:textId="77777777" w:rsidR="00D04642" w:rsidRPr="00D04642" w:rsidRDefault="00D04642" w:rsidP="00D0464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Меня устраивает управление детским садом</w:t>
            </w:r>
          </w:p>
        </w:tc>
        <w:tc>
          <w:tcPr>
            <w:tcW w:w="3771" w:type="dxa"/>
          </w:tcPr>
          <w:p w14:paraId="25713001" w14:textId="3216FEB8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223/100</w:t>
            </w:r>
          </w:p>
        </w:tc>
      </w:tr>
      <w:tr w:rsidR="00D04642" w:rsidRPr="00D04642" w14:paraId="3EEE1C98" w14:textId="77777777" w:rsidTr="00D04642">
        <w:tc>
          <w:tcPr>
            <w:tcW w:w="606" w:type="dxa"/>
          </w:tcPr>
          <w:p w14:paraId="22D74FAB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39181C54" w14:textId="77777777" w:rsidR="00D04642" w:rsidRPr="00D04642" w:rsidRDefault="00D04642" w:rsidP="00D0464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3771" w:type="dxa"/>
          </w:tcPr>
          <w:p w14:paraId="6D039EC0" w14:textId="46BFA8C6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213/95</w:t>
            </w:r>
          </w:p>
        </w:tc>
      </w:tr>
      <w:tr w:rsidR="00D04642" w:rsidRPr="00D04642" w14:paraId="64C186A9" w14:textId="77777777" w:rsidTr="00D04642">
        <w:tc>
          <w:tcPr>
            <w:tcW w:w="606" w:type="dxa"/>
          </w:tcPr>
          <w:p w14:paraId="4FCBBBF9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55F7279B" w14:textId="77777777" w:rsidR="00D04642" w:rsidRPr="00D04642" w:rsidRDefault="00D04642" w:rsidP="00D0464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Меня устраивает питание в детском саду</w:t>
            </w:r>
          </w:p>
        </w:tc>
        <w:tc>
          <w:tcPr>
            <w:tcW w:w="3771" w:type="dxa"/>
          </w:tcPr>
          <w:p w14:paraId="05B75195" w14:textId="31065403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210/94</w:t>
            </w:r>
          </w:p>
        </w:tc>
      </w:tr>
      <w:tr w:rsidR="00D04642" w:rsidRPr="00D04642" w14:paraId="5E7F5DE9" w14:textId="77777777" w:rsidTr="00D04642">
        <w:tc>
          <w:tcPr>
            <w:tcW w:w="606" w:type="dxa"/>
          </w:tcPr>
          <w:p w14:paraId="6F57F0CF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1BBE393A" w14:textId="77777777" w:rsidR="00D04642" w:rsidRPr="00D04642" w:rsidRDefault="00D04642" w:rsidP="00D0464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3771" w:type="dxa"/>
          </w:tcPr>
          <w:p w14:paraId="6BA61BA4" w14:textId="4927A35F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223/100</w:t>
            </w:r>
          </w:p>
        </w:tc>
      </w:tr>
      <w:tr w:rsidR="00D04642" w:rsidRPr="00D04642" w14:paraId="5BD45D66" w14:textId="77777777" w:rsidTr="00D04642">
        <w:tc>
          <w:tcPr>
            <w:tcW w:w="606" w:type="dxa"/>
          </w:tcPr>
          <w:p w14:paraId="57428CE2" w14:textId="77777777" w:rsidR="00D04642" w:rsidRPr="00D04642" w:rsidRDefault="00D04642" w:rsidP="00D04642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2F23A0C1" w14:textId="77777777" w:rsidR="00D04642" w:rsidRPr="00D04642" w:rsidRDefault="00D04642" w:rsidP="00D0464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3771" w:type="dxa"/>
          </w:tcPr>
          <w:p w14:paraId="04DAE01D" w14:textId="77777777" w:rsidR="00D04642" w:rsidRPr="00D04642" w:rsidRDefault="00D04642" w:rsidP="00D04642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color w:val="000000"/>
                <w:sz w:val="22"/>
                <w:szCs w:val="22"/>
                <w:lang w:eastAsia="en-US"/>
              </w:rPr>
              <w:t>218/97</w:t>
            </w:r>
          </w:p>
        </w:tc>
      </w:tr>
      <w:tr w:rsidR="00D04642" w:rsidRPr="00D04642" w14:paraId="4D9764EF" w14:textId="77777777" w:rsidTr="00D04642">
        <w:tc>
          <w:tcPr>
            <w:tcW w:w="606" w:type="dxa"/>
          </w:tcPr>
          <w:p w14:paraId="7D0FF9FA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26" w:type="dxa"/>
          </w:tcPr>
          <w:p w14:paraId="68F5E98C" w14:textId="77777777" w:rsidR="00D04642" w:rsidRPr="00D04642" w:rsidRDefault="00D04642" w:rsidP="00D04642">
            <w:pP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Процент удовлетворённости</w:t>
            </w:r>
          </w:p>
        </w:tc>
        <w:tc>
          <w:tcPr>
            <w:tcW w:w="3771" w:type="dxa"/>
          </w:tcPr>
          <w:p w14:paraId="3D0D9845" w14:textId="77777777" w:rsidR="00D04642" w:rsidRPr="00D04642" w:rsidRDefault="00D04642" w:rsidP="00D04642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D04642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98%</w:t>
            </w:r>
          </w:p>
        </w:tc>
      </w:tr>
    </w:tbl>
    <w:p w14:paraId="57D03124" w14:textId="77777777" w:rsidR="00D04642" w:rsidRPr="00D04642" w:rsidRDefault="00D04642" w:rsidP="00D04642">
      <w:pPr>
        <w:widowControl w:val="0"/>
        <w:ind w:firstLine="300"/>
        <w:jc w:val="both"/>
      </w:pPr>
      <w:bookmarkStart w:id="1" w:name="_Hlk137128679"/>
      <w:r w:rsidRPr="00D04642">
        <w:t>Таким образом, уровень и содержание образовательной работы с детьми в дошкольном учреждении в целом удовлетворяет 98% родителей (законных представителей), что является высоким показателем результативности работы коллектива</w:t>
      </w:r>
      <w:bookmarkEnd w:id="1"/>
      <w:r w:rsidRPr="00D04642">
        <w:t>.</w:t>
      </w:r>
    </w:p>
    <w:p w14:paraId="513A4668" w14:textId="6FACB0A9" w:rsidR="00D04642" w:rsidRPr="00D8566A" w:rsidRDefault="00D04642" w:rsidP="00D04642">
      <w:pPr>
        <w:widowControl w:val="0"/>
        <w:ind w:firstLine="320"/>
        <w:jc w:val="both"/>
        <w:rPr>
          <w:b/>
          <w:bCs/>
          <w:i/>
          <w:iCs/>
        </w:rPr>
      </w:pPr>
      <w:r w:rsidRPr="00D8566A">
        <w:rPr>
          <w:b/>
          <w:bCs/>
          <w:i/>
          <w:iCs/>
        </w:rPr>
        <w:t>Выводы:</w:t>
      </w:r>
    </w:p>
    <w:p w14:paraId="098FDA94" w14:textId="46764395" w:rsidR="00D04642" w:rsidRPr="00D8566A" w:rsidRDefault="00D04642" w:rsidP="009937A4">
      <w:pPr>
        <w:widowControl w:val="0"/>
        <w:rPr>
          <w:rFonts w:eastAsia="Calibri"/>
          <w:b/>
          <w:bCs/>
          <w:i/>
          <w:iCs/>
          <w:lang w:eastAsia="en-US"/>
        </w:rPr>
      </w:pPr>
      <w:r w:rsidRPr="00D8566A">
        <w:rPr>
          <w:rStyle w:val="70"/>
          <w:i/>
          <w:iCs/>
          <w:color w:val="auto"/>
          <w:sz w:val="24"/>
          <w:szCs w:val="24"/>
        </w:rPr>
        <w:t>- Результаты течения адаптации свидетельствуют об успешном психолого-педагогическом сопровождении детей младшего возраста</w:t>
      </w:r>
    </w:p>
    <w:p w14:paraId="6C577FDD" w14:textId="7739B94A" w:rsidR="00D04642" w:rsidRPr="00D8566A" w:rsidRDefault="00D04642" w:rsidP="00D04642">
      <w:pPr>
        <w:pStyle w:val="a7"/>
        <w:jc w:val="both"/>
        <w:rPr>
          <w:i/>
          <w:iCs/>
          <w:sz w:val="22"/>
          <w:szCs w:val="22"/>
        </w:rPr>
      </w:pPr>
      <w:r w:rsidRPr="00D8566A">
        <w:t xml:space="preserve">- </w:t>
      </w:r>
      <w:r w:rsidRPr="00D8566A">
        <w:rPr>
          <w:i/>
          <w:iCs/>
        </w:rPr>
        <w:t xml:space="preserve">Педагогам </w:t>
      </w:r>
      <w:r w:rsidRPr="00D8566A">
        <w:rPr>
          <w:i/>
          <w:iCs/>
          <w:sz w:val="22"/>
          <w:szCs w:val="22"/>
        </w:rPr>
        <w:t>Учреждения необходимо продолжать работу в интеллектуальном направлении развития детей, обеспечить высокий уровень подготовленности к школьному обучению в следующем учебном году</w:t>
      </w:r>
    </w:p>
    <w:p w14:paraId="0FB9D916" w14:textId="5E6C9936" w:rsidR="00D04642" w:rsidRPr="00D8566A" w:rsidRDefault="009937A4" w:rsidP="009937A4">
      <w:pPr>
        <w:widowControl w:val="0"/>
        <w:jc w:val="both"/>
        <w:rPr>
          <w:i/>
        </w:rPr>
      </w:pPr>
      <w:r w:rsidRPr="00D8566A">
        <w:rPr>
          <w:i/>
        </w:rPr>
        <w:t xml:space="preserve">- </w:t>
      </w:r>
      <w:r w:rsidR="00D04642" w:rsidRPr="00D8566A">
        <w:rPr>
          <w:i/>
        </w:rPr>
        <w:t>Воспитателям необходимо усилить работу по развитие речи и физическому развитию воспитанников</w:t>
      </w:r>
    </w:p>
    <w:p w14:paraId="5271F0AA" w14:textId="04DB86A1" w:rsidR="009937A4" w:rsidRPr="00D8566A" w:rsidRDefault="009937A4" w:rsidP="009937A4">
      <w:pPr>
        <w:jc w:val="both"/>
        <w:rPr>
          <w:rFonts w:eastAsiaTheme="minorHAnsi"/>
          <w:i/>
          <w:iCs/>
          <w:lang w:eastAsia="en-US"/>
        </w:rPr>
      </w:pPr>
      <w:r w:rsidRPr="00D8566A">
        <w:rPr>
          <w:i/>
        </w:rPr>
        <w:t>-</w:t>
      </w:r>
      <w:r w:rsidRPr="00D8566A">
        <w:rPr>
          <w:rFonts w:eastAsiaTheme="minorHAnsi"/>
          <w:i/>
          <w:iCs/>
          <w:lang w:eastAsia="en-US"/>
        </w:rPr>
        <w:t xml:space="preserve"> Укрепление здоровья детей становится ценностным приоритетом всей воспитательно–образовательной работы детского сада не только в плане физического воспитания, но и обучения в целом.</w:t>
      </w:r>
    </w:p>
    <w:p w14:paraId="4336C4CB" w14:textId="2F9A630F" w:rsidR="00D04642" w:rsidRPr="00D8566A" w:rsidRDefault="00D04642" w:rsidP="009937A4">
      <w:pPr>
        <w:widowControl w:val="0"/>
        <w:jc w:val="both"/>
        <w:rPr>
          <w:i/>
          <w:iCs/>
        </w:rPr>
      </w:pPr>
      <w:r w:rsidRPr="00D8566A">
        <w:rPr>
          <w:i/>
          <w:iCs/>
        </w:rPr>
        <w:t>- Педагогам необходимо продолжать работу по привлечению воспитанников к участию в конкурсах и мероприятиях различного уровня</w:t>
      </w:r>
    </w:p>
    <w:p w14:paraId="5C406130" w14:textId="53F3D0DB" w:rsidR="00D04642" w:rsidRPr="00D8566A" w:rsidRDefault="00D04642" w:rsidP="00D04642">
      <w:pPr>
        <w:widowControl w:val="0"/>
        <w:ind w:firstLine="320"/>
        <w:jc w:val="both"/>
        <w:rPr>
          <w:i/>
          <w:iCs/>
        </w:rPr>
      </w:pPr>
      <w:r w:rsidRPr="00D8566A">
        <w:rPr>
          <w:i/>
          <w:iCs/>
        </w:rPr>
        <w:t>- С целью обеспечения целостности образовательного процесса в Учреждении и семье педагогическому коллективу необходимо активно сотрудничать с семьями воспитанников, осуществлять изучение социального заказа семьи к Учреждению.Продолжать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 со 100% опросом.</w:t>
      </w:r>
    </w:p>
    <w:p w14:paraId="70A91EAA" w14:textId="448CE123" w:rsidR="007D63FD" w:rsidRPr="00D8566A" w:rsidRDefault="006B02F4" w:rsidP="00D04642">
      <w:pPr>
        <w:widowControl w:val="0"/>
        <w:ind w:firstLine="320"/>
        <w:jc w:val="both"/>
        <w:rPr>
          <w:b/>
          <w:bCs/>
          <w:i/>
          <w:iCs/>
        </w:rPr>
      </w:pPr>
      <w:r w:rsidRPr="00D8566A">
        <w:rPr>
          <w:b/>
          <w:bCs/>
          <w:i/>
          <w:iCs/>
        </w:rPr>
        <w:t>ВЫВОДЫ ПО ИТОГАМ ВСОКО</w:t>
      </w:r>
    </w:p>
    <w:p w14:paraId="49758447" w14:textId="77777777" w:rsidR="00B11304" w:rsidRPr="00D8566A" w:rsidRDefault="00B11304" w:rsidP="00B1130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5643605"/>
      <w:r w:rsidRPr="00D8566A">
        <w:rPr>
          <w:rFonts w:ascii="Times New Roman" w:hAnsi="Times New Roman" w:cs="Times New Roman"/>
          <w:sz w:val="24"/>
          <w:szCs w:val="24"/>
        </w:rPr>
        <w:t xml:space="preserve">Выводы по проведенному анализу и перспективы развития: результаты проведения процедуры ВСОКО показывают, что в детском саду созданы необходимые условия для благоприятного психологического, эмоционального развития детей. </w:t>
      </w:r>
    </w:p>
    <w:p w14:paraId="379098D6" w14:textId="77777777" w:rsidR="00B11304" w:rsidRPr="00D8566A" w:rsidRDefault="00B11304" w:rsidP="00B1130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566A">
        <w:rPr>
          <w:rFonts w:ascii="Times New Roman" w:hAnsi="Times New Roman" w:cs="Times New Roman"/>
          <w:sz w:val="24"/>
          <w:szCs w:val="24"/>
        </w:rPr>
        <w:t xml:space="preserve">- Результаты анализа социально-нормативных возрастных характеристик и достижений детей показывают, что воспитанники осваивают ОП ДО детского сада в полном объеме. </w:t>
      </w:r>
    </w:p>
    <w:p w14:paraId="6C49F17E" w14:textId="77777777" w:rsidR="00B11304" w:rsidRDefault="00B11304" w:rsidP="00B1130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566A">
        <w:rPr>
          <w:rFonts w:ascii="Times New Roman" w:hAnsi="Times New Roman" w:cs="Times New Roman"/>
          <w:sz w:val="24"/>
          <w:szCs w:val="24"/>
        </w:rPr>
        <w:t>-Учреждение имеет квалифицированные кадры и материально-техническую базу, необходимую для дальнейшего успешного развит</w:t>
      </w:r>
      <w:r w:rsidRPr="00B11304">
        <w:rPr>
          <w:rFonts w:ascii="Times New Roman" w:hAnsi="Times New Roman" w:cs="Times New Roman"/>
          <w:sz w:val="24"/>
          <w:szCs w:val="24"/>
        </w:rPr>
        <w:t xml:space="preserve">ия. В коллективе отмечается стремление к самообразованию, повышению профессионального уровня, к сотрудничеству с родителями. </w:t>
      </w:r>
    </w:p>
    <w:p w14:paraId="0637CAAE" w14:textId="77777777" w:rsidR="00B11304" w:rsidRDefault="00B11304" w:rsidP="00B1130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1304">
        <w:rPr>
          <w:rFonts w:ascii="Times New Roman" w:hAnsi="Times New Roman" w:cs="Times New Roman"/>
          <w:sz w:val="24"/>
          <w:szCs w:val="24"/>
        </w:rPr>
        <w:t xml:space="preserve">В основном родители удовлетворены качеством образовательных услуг, предоставляемых детским садом, кадровым составом, материально-техническим оснащением. РЕКОМЕНДАЦИИ: </w:t>
      </w:r>
    </w:p>
    <w:bookmarkEnd w:id="2"/>
    <w:p w14:paraId="33AB611C" w14:textId="77777777" w:rsidR="00B11304" w:rsidRDefault="00B11304">
      <w:pPr>
        <w:pStyle w:val="a4"/>
        <w:rPr>
          <w:rFonts w:eastAsia="Calibri"/>
          <w:b/>
          <w:bCs/>
          <w:i/>
          <w:iCs/>
          <w:u w:val="single"/>
        </w:rPr>
      </w:pPr>
    </w:p>
    <w:p w14:paraId="66481EAF" w14:textId="77777777" w:rsidR="00F403AD" w:rsidRDefault="00F403AD">
      <w:pPr>
        <w:pStyle w:val="a4"/>
        <w:rPr>
          <w:rFonts w:eastAsia="Calibri"/>
          <w:b/>
          <w:bCs/>
          <w:i/>
          <w:iCs/>
          <w:u w:val="single"/>
        </w:rPr>
      </w:pPr>
    </w:p>
    <w:p w14:paraId="344DA486" w14:textId="46FE58AF" w:rsidR="00F403AD" w:rsidRPr="00D04642" w:rsidRDefault="00F403AD">
      <w:pPr>
        <w:pStyle w:val="a4"/>
        <w:rPr>
          <w:rFonts w:eastAsia="Calibri"/>
          <w:b/>
          <w:bCs/>
          <w:i/>
          <w:iCs/>
          <w:u w:val="single"/>
        </w:rPr>
      </w:pPr>
      <w:r>
        <w:object w:dxaOrig="9181" w:dyaOrig="11881" w14:anchorId="269D0E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9pt;height:594pt" o:ole="">
            <v:imagedata r:id="rId8" o:title=""/>
          </v:shape>
          <o:OLEObject Type="Embed" ProgID="Acrobat.Document.DC" ShapeID="_x0000_i1030" DrawAspect="Content" ObjectID="_1778395100" r:id="rId9"/>
        </w:object>
      </w:r>
    </w:p>
    <w:sectPr w:rsidR="00F403AD" w:rsidRPr="00D04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20F4C"/>
    <w:multiLevelType w:val="hybridMultilevel"/>
    <w:tmpl w:val="156403DE"/>
    <w:lvl w:ilvl="0" w:tplc="9644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75578"/>
    <w:multiLevelType w:val="hybridMultilevel"/>
    <w:tmpl w:val="383A906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F10E5"/>
    <w:multiLevelType w:val="hybridMultilevel"/>
    <w:tmpl w:val="B4A24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478193">
    <w:abstractNumId w:val="1"/>
  </w:num>
  <w:num w:numId="2" w16cid:durableId="1437482769">
    <w:abstractNumId w:val="2"/>
  </w:num>
  <w:num w:numId="3" w16cid:durableId="89871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0F"/>
    <w:rsid w:val="001C4C85"/>
    <w:rsid w:val="00245DCF"/>
    <w:rsid w:val="002945E9"/>
    <w:rsid w:val="002F2876"/>
    <w:rsid w:val="00305DBA"/>
    <w:rsid w:val="00407B74"/>
    <w:rsid w:val="005A0E6C"/>
    <w:rsid w:val="005C3771"/>
    <w:rsid w:val="006A57F0"/>
    <w:rsid w:val="006B02F4"/>
    <w:rsid w:val="007022E4"/>
    <w:rsid w:val="00782724"/>
    <w:rsid w:val="007C53C1"/>
    <w:rsid w:val="007D63FD"/>
    <w:rsid w:val="008B110F"/>
    <w:rsid w:val="008C1A86"/>
    <w:rsid w:val="009440BB"/>
    <w:rsid w:val="009444BB"/>
    <w:rsid w:val="009937A4"/>
    <w:rsid w:val="009F6478"/>
    <w:rsid w:val="00A5573E"/>
    <w:rsid w:val="00A821B1"/>
    <w:rsid w:val="00AE2E9D"/>
    <w:rsid w:val="00B11304"/>
    <w:rsid w:val="00B12238"/>
    <w:rsid w:val="00B84064"/>
    <w:rsid w:val="00B86A00"/>
    <w:rsid w:val="00BE1C22"/>
    <w:rsid w:val="00C20319"/>
    <w:rsid w:val="00CA06BA"/>
    <w:rsid w:val="00CB2EEC"/>
    <w:rsid w:val="00D04642"/>
    <w:rsid w:val="00D441A7"/>
    <w:rsid w:val="00D60C98"/>
    <w:rsid w:val="00D77681"/>
    <w:rsid w:val="00D8566A"/>
    <w:rsid w:val="00DA38CC"/>
    <w:rsid w:val="00E70E19"/>
    <w:rsid w:val="00EF2A08"/>
    <w:rsid w:val="00F403AD"/>
    <w:rsid w:val="00F44C55"/>
    <w:rsid w:val="00F71134"/>
    <w:rsid w:val="00F85C12"/>
    <w:rsid w:val="00FA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FDDF"/>
  <w15:chartTrackingRefBased/>
  <w15:docId w15:val="{8E74E444-F89A-4C44-98A2-1CA5CFC4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locked/>
    <w:rsid w:val="001C4C85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C4C85"/>
    <w:pPr>
      <w:widowControl w:val="0"/>
      <w:shd w:val="clear" w:color="auto" w:fill="FFFFFF"/>
      <w:spacing w:before="120" w:line="370" w:lineRule="exact"/>
      <w:ind w:hanging="340"/>
    </w:pPr>
    <w:rPr>
      <w:rFonts w:asciiTheme="minorHAnsi" w:eastAsiaTheme="minorHAnsi" w:hAnsiTheme="minorHAnsi" w:cstheme="minorBidi"/>
      <w:kern w:val="2"/>
      <w:sz w:val="28"/>
      <w:szCs w:val="28"/>
      <w:lang w:eastAsia="en-US"/>
      <w14:ligatures w14:val="standardContextual"/>
    </w:rPr>
  </w:style>
  <w:style w:type="character" w:customStyle="1" w:styleId="1">
    <w:name w:val="Заголовок №1_"/>
    <w:basedOn w:val="a0"/>
    <w:link w:val="10"/>
    <w:locked/>
    <w:rsid w:val="001C4C85"/>
    <w:rPr>
      <w:b/>
      <w:bCs/>
      <w:i/>
      <w:i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4C85"/>
    <w:pPr>
      <w:widowControl w:val="0"/>
      <w:shd w:val="clear" w:color="auto" w:fill="FFFFFF"/>
      <w:spacing w:line="240" w:lineRule="atLeast"/>
      <w:jc w:val="both"/>
      <w:outlineLvl w:val="0"/>
    </w:pPr>
    <w:rPr>
      <w:rFonts w:asciiTheme="minorHAnsi" w:eastAsiaTheme="minorHAnsi" w:hAnsiTheme="minorHAnsi" w:cstheme="minorBidi"/>
      <w:b/>
      <w:bCs/>
      <w:i/>
      <w:iCs/>
      <w:kern w:val="2"/>
      <w:sz w:val="28"/>
      <w:szCs w:val="28"/>
      <w:lang w:eastAsia="en-US"/>
      <w14:ligatures w14:val="standardContextual"/>
    </w:rPr>
  </w:style>
  <w:style w:type="table" w:styleId="a3">
    <w:name w:val="Table Grid"/>
    <w:basedOn w:val="a1"/>
    <w:uiPriority w:val="39"/>
    <w:rsid w:val="00F85C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F85C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F85C12"/>
    <w:rPr>
      <w:kern w:val="0"/>
      <w14:ligatures w14:val="none"/>
    </w:rPr>
  </w:style>
  <w:style w:type="character" w:styleId="a6">
    <w:name w:val="Strong"/>
    <w:basedOn w:val="a0"/>
    <w:uiPriority w:val="22"/>
    <w:qFormat/>
    <w:rsid w:val="00CB2EEC"/>
    <w:rPr>
      <w:b/>
      <w:bCs/>
    </w:rPr>
  </w:style>
  <w:style w:type="character" w:customStyle="1" w:styleId="7">
    <w:name w:val="Основной текст (7)_"/>
    <w:basedOn w:val="a0"/>
    <w:link w:val="71"/>
    <w:locked/>
    <w:rsid w:val="002F2876"/>
    <w:rPr>
      <w:sz w:val="26"/>
      <w:szCs w:val="26"/>
      <w:shd w:val="clear" w:color="auto" w:fill="FFFFFF"/>
    </w:rPr>
  </w:style>
  <w:style w:type="character" w:customStyle="1" w:styleId="70">
    <w:name w:val="Основной текст (7)"/>
    <w:basedOn w:val="7"/>
    <w:rsid w:val="002F2876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71">
    <w:name w:val="Основной текст (7)1"/>
    <w:basedOn w:val="a"/>
    <w:link w:val="7"/>
    <w:rsid w:val="002F2876"/>
    <w:pPr>
      <w:widowControl w:val="0"/>
      <w:shd w:val="clear" w:color="auto" w:fill="FFFFFF"/>
      <w:spacing w:line="307" w:lineRule="exact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paragraph" w:customStyle="1" w:styleId="11">
    <w:name w:val="Абзац списка1"/>
    <w:basedOn w:val="a"/>
    <w:rsid w:val="002F28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7">
    <w:name w:val="Normal (Web)"/>
    <w:aliases w:val="Обычный (Web)"/>
    <w:basedOn w:val="a"/>
    <w:link w:val="a8"/>
    <w:uiPriority w:val="99"/>
    <w:rsid w:val="00D04642"/>
    <w:rPr>
      <w:rFonts w:eastAsia="Calibri"/>
    </w:rPr>
  </w:style>
  <w:style w:type="character" w:customStyle="1" w:styleId="a8">
    <w:name w:val="Обычный (Интернет) Знак"/>
    <w:aliases w:val="Обычный (Web) Знак"/>
    <w:link w:val="a7"/>
    <w:uiPriority w:val="99"/>
    <w:locked/>
    <w:rsid w:val="00D04642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7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disk.yandex.ru/i/pyO_5P1quLKXa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2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9419359725945536E-2"/>
          <c:y val="3.5023424097127526E-2"/>
          <c:w val="0.92592592592592593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1">
                  <c:v>соотвествие</c:v>
                </c:pt>
                <c:pt idx="2">
                  <c:v>1 кв. кат.</c:v>
                </c:pt>
                <c:pt idx="3">
                  <c:v>высшая кв.кат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FF10-4DC8-B258-F9EE7FC75A5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1">
                  <c:v>соотвествие</c:v>
                </c:pt>
                <c:pt idx="2">
                  <c:v>1 кв. кат.</c:v>
                </c:pt>
                <c:pt idx="3">
                  <c:v>высшая кв.кат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10-4DC8-B258-F9EE7FC75A5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1">
                  <c:v>соотвествие</c:v>
                </c:pt>
                <c:pt idx="2">
                  <c:v>1 кв. кат.</c:v>
                </c:pt>
                <c:pt idx="3">
                  <c:v>высшая кв.кат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2" formatCode="0%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10-4DC8-B258-F9EE7FC75A50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1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1">
                  <c:v>соотвествие</c:v>
                </c:pt>
                <c:pt idx="2">
                  <c:v>1 кв. кат.</c:v>
                </c:pt>
                <c:pt idx="3">
                  <c:v>высшая кв.кат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3" formatCode="0%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10-4DC8-B258-F9EE7FC75A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90617584"/>
        <c:axId val="1"/>
        <c:axId val="0"/>
      </c:bar3DChart>
      <c:catAx>
        <c:axId val="190617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5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90617584"/>
        <c:crosses val="autoZero"/>
        <c:crossBetween val="between"/>
      </c:valAx>
      <c:spPr>
        <a:noFill/>
        <a:ln w="252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1818181818181818E-2"/>
          <c:y val="7.6923076923076927E-2"/>
          <c:w val="0.8954545454545455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1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Высшее</c:v>
                </c:pt>
                <c:pt idx="1">
                  <c:v>Ср.спец-е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 formatCode="0%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7A-4B9A-A674-F7D30889751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1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Высшее</c:v>
                </c:pt>
                <c:pt idx="1">
                  <c:v>Ср.спец-е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1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7A-4B9A-A674-F7D30889751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1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Высшее</c:v>
                </c:pt>
                <c:pt idx="1">
                  <c:v>Ср.спец-е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A77A-4B9A-A674-F7D3088975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8159088"/>
        <c:axId val="1"/>
        <c:axId val="0"/>
      </c:bar3DChart>
      <c:catAx>
        <c:axId val="208159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54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5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8159088"/>
        <c:crosses val="autoZero"/>
        <c:crossBetween val="between"/>
      </c:valAx>
      <c:spPr>
        <a:noFill/>
        <a:ln w="2523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5304</Words>
  <Characters>30235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adadurov</dc:creator>
  <cp:keywords/>
  <dc:description/>
  <cp:lastModifiedBy>ryabinka26@yandex.ru</cp:lastModifiedBy>
  <cp:revision>29</cp:revision>
  <dcterms:created xsi:type="dcterms:W3CDTF">2023-05-22T04:55:00Z</dcterms:created>
  <dcterms:modified xsi:type="dcterms:W3CDTF">2024-05-28T06:52:00Z</dcterms:modified>
</cp:coreProperties>
</file>